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宋体" w:hAnsi="宋体" w:eastAsia="方正黑体_GBK" w:cs="宋体"/>
          <w:b w:val="0"/>
          <w:bCs w:val="0"/>
          <w:spacing w:val="0"/>
          <w:w w:val="100"/>
          <w:sz w:val="32"/>
          <w:szCs w:val="32"/>
          <w:lang w:eastAsia="zh-CN"/>
        </w:rPr>
      </w:pPr>
      <w:r>
        <w:rPr>
          <w:rFonts w:hint="eastAsia" w:ascii="宋体" w:hAnsi="宋体" w:eastAsia="方正黑体_GBK" w:cs="宋体"/>
          <w:b w:val="0"/>
          <w:bCs w:val="0"/>
          <w:spacing w:val="0"/>
          <w:w w:val="10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宋体" w:hAnsi="宋体" w:eastAsia="方正小标宋_GBK" w:cs="宋体"/>
          <w:spacing w:val="-28"/>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篮球</w:t>
      </w:r>
      <w:r>
        <w:rPr>
          <w:rFonts w:hint="eastAsia" w:ascii="宋体" w:hAnsi="宋体" w:eastAsia="方正小标宋_GBK" w:cs="宋体"/>
          <w:spacing w:val="-20"/>
          <w:w w:val="100"/>
          <w:sz w:val="44"/>
          <w:szCs w:val="44"/>
          <w:lang w:eastAsia="zh-CN"/>
        </w:rPr>
        <w:t>项目赛事</w:t>
      </w:r>
      <w:r>
        <w:rPr>
          <w:rFonts w:hint="eastAsia" w:ascii="宋体" w:hAnsi="宋体" w:eastAsia="方正小标宋_GBK" w:cs="宋体"/>
          <w:spacing w:val="-20"/>
          <w:w w:val="100"/>
          <w:sz w:val="44"/>
          <w:szCs w:val="44"/>
          <w:lang w:val="en-US" w:eastAsia="zh-CN"/>
        </w:rPr>
        <w:t>规程及报名表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880" w:firstLineChars="200"/>
        <w:jc w:val="center"/>
        <w:textAlignment w:val="auto"/>
        <w:rPr>
          <w:rFonts w:hint="eastAsia" w:ascii="宋体" w:hAnsi="宋体" w:eastAsia="方正小标宋_GBK" w:cs="宋体"/>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一、竞赛项目</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男子、女子五人篮球赛</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二</w:t>
      </w:r>
      <w:r>
        <w:rPr>
          <w:rFonts w:hint="eastAsia" w:ascii="宋体" w:hAnsi="宋体" w:eastAsia="方正黑体_GBK" w:cs="宋体"/>
          <w:w w:val="100"/>
          <w:sz w:val="32"/>
          <w:szCs w:val="32"/>
        </w:rPr>
        <w:t>、</w:t>
      </w:r>
      <w:r>
        <w:rPr>
          <w:rFonts w:hint="eastAsia" w:ascii="宋体" w:hAnsi="宋体" w:eastAsia="方正黑体_GBK" w:cs="宋体"/>
          <w:w w:val="100"/>
          <w:sz w:val="32"/>
          <w:szCs w:val="32"/>
          <w:lang w:val="en-US" w:eastAsia="zh-CN"/>
        </w:rPr>
        <w:t>竞赛</w:t>
      </w:r>
      <w:r>
        <w:rPr>
          <w:rFonts w:hint="eastAsia" w:ascii="宋体" w:hAnsi="宋体" w:eastAsia="方正黑体_GBK" w:cs="宋体"/>
          <w:w w:val="100"/>
          <w:sz w:val="32"/>
          <w:szCs w:val="32"/>
        </w:rPr>
        <w:t>办法</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（一）规则</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参照中国篮球协会审定的最新</w:t>
      </w:r>
      <w:r>
        <w:rPr>
          <w:rFonts w:hint="eastAsia" w:ascii="宋体" w:hAnsi="宋体" w:eastAsia="方正仿宋_GBK" w:cs="宋体"/>
          <w:w w:val="100"/>
          <w:sz w:val="32"/>
          <w:szCs w:val="32"/>
        </w:rPr>
        <w:t>《篮球竞赛规则》</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篮球规则解释</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（二）赛制</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lang w:eastAsia="zh-CN"/>
        </w:rPr>
      </w:pPr>
      <w:r>
        <w:rPr>
          <w:rFonts w:hint="eastAsia" w:ascii="宋体" w:hAnsi="宋体" w:eastAsia="方正仿宋_GBK" w:cs="宋体"/>
          <w:w w:val="100"/>
          <w:sz w:val="32"/>
          <w:szCs w:val="32"/>
          <w:lang w:val="en-US" w:eastAsia="zh-CN"/>
        </w:rPr>
        <w:t>根据参赛队伍实际情况实行循环赛或淘汰赛</w:t>
      </w:r>
      <w:r>
        <w:rPr>
          <w:rFonts w:hint="default" w:ascii="宋体" w:hAnsi="宋体" w:eastAsia="方正仿宋_GBK" w:cs="宋体"/>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（三）比赛用球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rPr>
      </w:pPr>
      <w:r>
        <w:rPr>
          <w:rFonts w:hint="eastAsia" w:ascii="宋体" w:hAnsi="宋体" w:eastAsia="方正仿宋_GBK" w:cs="宋体"/>
          <w:w w:val="100"/>
          <w:sz w:val="32"/>
          <w:szCs w:val="32"/>
          <w:lang w:val="en-US" w:eastAsia="zh-CN"/>
        </w:rPr>
        <w:t>男子比赛用球为7号篮球，女子比赛用球为6号篮球</w:t>
      </w:r>
      <w:r>
        <w:rPr>
          <w:rFonts w:hint="default" w:ascii="宋体" w:hAnsi="宋体" w:eastAsia="方正仿宋_GBK" w:cs="宋体"/>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三、</w:t>
      </w:r>
      <w:r>
        <w:rPr>
          <w:rFonts w:hint="default" w:ascii="宋体" w:hAnsi="宋体" w:eastAsia="方正黑体_GBK" w:cs="宋体"/>
          <w:w w:val="100"/>
          <w:sz w:val="32"/>
          <w:szCs w:val="32"/>
          <w:lang w:eastAsia="zh-CN"/>
        </w:rPr>
        <w:t>比赛</w:t>
      </w:r>
      <w:r>
        <w:rPr>
          <w:rFonts w:hint="eastAsia" w:ascii="宋体" w:hAnsi="宋体" w:eastAsia="方正黑体_GBK" w:cs="宋体"/>
          <w:w w:val="100"/>
          <w:sz w:val="32"/>
          <w:szCs w:val="32"/>
          <w:lang w:val="en-US" w:eastAsia="zh-CN"/>
        </w:rPr>
        <w:t>报名要求</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1.参赛运动员凭二代身份证原件参赛，参赛运动员由各参赛队自行购买运动意外伤害保险，</w:t>
      </w:r>
      <w:r>
        <w:rPr>
          <w:rFonts w:hint="default" w:ascii="宋体" w:hAnsi="宋体" w:eastAsia="方正仿宋_GBK" w:cs="宋体"/>
          <w:w w:val="100"/>
          <w:sz w:val="32"/>
          <w:szCs w:val="32"/>
          <w:lang w:val="en-US" w:eastAsia="zh-CN"/>
        </w:rPr>
        <w:t>并</w:t>
      </w:r>
      <w:r>
        <w:rPr>
          <w:rFonts w:hint="eastAsia" w:ascii="宋体" w:hAnsi="宋体" w:eastAsia="方正仿宋_GBK" w:cs="宋体"/>
          <w:w w:val="100"/>
          <w:sz w:val="32"/>
          <w:szCs w:val="32"/>
          <w:lang w:val="en-US" w:eastAsia="zh-CN"/>
        </w:rPr>
        <w:t>由本人提供近期体检单（含心电图）。</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2.每队可报领队1人、教练员1人，球员不超过12人。每队必须准备深浅两种颜色的比赛服装，标清号码，不符合规则者，不得上场比赛。</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3.严禁冒名顶替、弄虚作假，一经发现立即取消本人及参赛队的比赛资格，并进行相应处罚。</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4.各代表队要严格</w:t>
      </w:r>
      <w:r>
        <w:rPr>
          <w:rFonts w:hint="default" w:ascii="宋体" w:hAnsi="宋体" w:eastAsia="方正仿宋_GBK" w:cs="宋体"/>
          <w:w w:val="100"/>
          <w:sz w:val="32"/>
          <w:szCs w:val="32"/>
          <w:lang w:eastAsia="zh-CN"/>
        </w:rPr>
        <w:t>开展</w:t>
      </w:r>
      <w:r>
        <w:rPr>
          <w:rFonts w:hint="eastAsia" w:ascii="宋体" w:hAnsi="宋体" w:eastAsia="方正仿宋_GBK" w:cs="宋体"/>
          <w:w w:val="100"/>
          <w:sz w:val="32"/>
          <w:szCs w:val="32"/>
          <w:lang w:val="en-US" w:eastAsia="zh-CN"/>
        </w:rPr>
        <w:t>资格审查，参赛选手名单中需加盖单位或社区公章。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5.各参赛代表队将参赛选手名单在赛前、赛中进行公示，如各参赛代表队有异议可以向承办单位提出书面申诉；比赛结束后组委会不再受理任何关于参赛运动员的申诉。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四</w:t>
      </w:r>
      <w:r>
        <w:rPr>
          <w:rFonts w:hint="eastAsia" w:ascii="宋体" w:hAnsi="宋体" w:eastAsia="方正黑体_GBK" w:cs="宋体"/>
          <w:w w:val="100"/>
          <w:sz w:val="32"/>
          <w:szCs w:val="32"/>
        </w:rPr>
        <w:t>、比赛经费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1.各参赛代表队所有费用自理。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2.裁判员、工作人员、比赛其他费用由主办单位承担。</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五</w:t>
      </w:r>
      <w:r>
        <w:rPr>
          <w:rFonts w:hint="eastAsia" w:ascii="宋体" w:hAnsi="宋体" w:eastAsia="方正黑体_GBK" w:cs="宋体"/>
          <w:w w:val="100"/>
          <w:sz w:val="32"/>
          <w:szCs w:val="32"/>
        </w:rPr>
        <w:t>、奖励办法</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1.比赛奖励前6名，1—3名颁发奖牌、奖品，4—6名颁发奖牌。</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2.比赛设“体育道德风尚奖”“优秀组织奖”等集体奖项，优秀教练员、优秀裁判员、优秀运动员、优秀领队、优秀工作人员等个人奖项。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宋体" w:hAnsi="宋体" w:eastAsia="黑体" w:cs="宋体"/>
          <w:w w:val="100"/>
          <w:sz w:val="32"/>
          <w:szCs w:val="32"/>
        </w:rPr>
      </w:pPr>
      <w:r>
        <w:rPr>
          <w:rFonts w:hint="eastAsia" w:ascii="宋体" w:hAnsi="宋体" w:eastAsia="黑体" w:cs="宋体"/>
          <w:w w:val="100"/>
          <w:sz w:val="32"/>
          <w:szCs w:val="32"/>
          <w:lang w:val="en-US" w:eastAsia="zh-CN"/>
        </w:rPr>
        <w:t>六</w:t>
      </w:r>
      <w:r>
        <w:rPr>
          <w:rFonts w:ascii="宋体" w:hAnsi="宋体" w:eastAsia="黑体" w:cs="宋体"/>
          <w:w w:val="100"/>
          <w:sz w:val="32"/>
          <w:szCs w:val="32"/>
        </w:rPr>
        <w:t>、比赛处罚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为了维护比赛的正常秩序和严肃赛风赛纪，凡在比赛中出现的赛风赛季问题依据《中国篮球协会纪律准则和处罚规定》《中国篮协关于进一步加强全国篮球各级赛事赛风赛纪工作的通知》（篮协字〔2023〕862号）文件相关规定予以处罚并执行联赛以下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（一）各参赛队教练员临场指挥时不得干扰比赛的正常进行。经裁判警告无效时，判罚该队教练员技术犯规一次。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（二）教练员临场指挥时不得辱骂裁判员，不得辱骂队员，经警告无效时，判教练员技术犯规。若重犯，则立即取消该教练员该场比赛的临场指挥资格。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（三）凡在比赛场内、场外打架或动手打人的运动员、教练员、相关人员将被给予取消当场之后（本次联赛）比赛资格及临场的指挥资格，并取消该运动员或教练员、相关人员下一届联赛的参赛资格。</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（四）凡在比赛中闹事、罢赛及经认定打假球的队伍一律处以通报批评并取消该队本届联赛的参赛资格，进行进一步处罚。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七</w:t>
      </w:r>
      <w:r>
        <w:rPr>
          <w:rFonts w:hint="eastAsia" w:ascii="宋体" w:hAnsi="宋体" w:eastAsia="方正黑体_GBK" w:cs="宋体"/>
          <w:w w:val="100"/>
          <w:sz w:val="32"/>
          <w:szCs w:val="32"/>
        </w:rPr>
        <w:t>、反兴奋剂规定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禁止使用违禁药品。比赛期间，将严格按照国务院《反兴奋剂条例》和《刑法修正案（十一）》执行。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lang w:val="en-US" w:eastAsia="zh-CN"/>
        </w:rPr>
      </w:pPr>
      <w:r>
        <w:rPr>
          <w:rFonts w:hint="eastAsia" w:ascii="宋体" w:hAnsi="宋体" w:eastAsia="方正黑体_GBK" w:cs="宋体"/>
          <w:w w:val="100"/>
          <w:sz w:val="32"/>
          <w:szCs w:val="32"/>
          <w:lang w:val="en-US" w:eastAsia="zh-CN"/>
        </w:rPr>
        <w:t>八、报名和报到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（一）</w:t>
      </w:r>
      <w:r>
        <w:rPr>
          <w:rFonts w:hint="default" w:ascii="宋体" w:hAnsi="宋体" w:eastAsia="方正仿宋_GBK" w:cs="宋体"/>
          <w:b w:val="0"/>
          <w:bCs w:val="0"/>
          <w:w w:val="100"/>
          <w:sz w:val="32"/>
          <w:szCs w:val="32"/>
          <w:lang w:eastAsia="zh-CN"/>
        </w:rPr>
        <w:t>报名：</w:t>
      </w:r>
      <w:r>
        <w:rPr>
          <w:rFonts w:hint="default" w:ascii="宋体" w:hAnsi="宋体" w:eastAsia="方正仿宋_GBK" w:cs="宋体"/>
          <w:w w:val="100"/>
          <w:sz w:val="32"/>
          <w:szCs w:val="32"/>
          <w:lang w:val="en-US" w:eastAsia="zh-CN"/>
        </w:rPr>
        <w:t>各代表队报名表按规定格式和规程规定人数上报，超出人员由向后前删除，不得录入秩序册。</w:t>
      </w:r>
      <w:r>
        <w:rPr>
          <w:rFonts w:hint="eastAsia" w:ascii="宋体" w:hAnsi="宋体" w:eastAsia="方正仿宋_GBK" w:cs="宋体"/>
          <w:b/>
          <w:bCs/>
          <w:w w:val="100"/>
          <w:sz w:val="32"/>
          <w:szCs w:val="32"/>
          <w:lang w:val="en-US" w:eastAsia="zh-CN"/>
        </w:rPr>
        <w:t>各乡（镇）场、各行业系统至少组建1支队伍参赛。</w:t>
      </w:r>
      <w:r>
        <w:rPr>
          <w:rFonts w:hint="default" w:ascii="宋体" w:hAnsi="宋体" w:eastAsia="方正仿宋_GBK" w:cs="宋体"/>
          <w:w w:val="100"/>
          <w:sz w:val="32"/>
          <w:szCs w:val="32"/>
          <w:lang w:val="en-US" w:eastAsia="zh-CN"/>
        </w:rPr>
        <w:t>所报名单须经所</w:t>
      </w:r>
      <w:r>
        <w:rPr>
          <w:rFonts w:hint="eastAsia" w:ascii="宋体" w:hAnsi="宋体" w:eastAsia="方正仿宋_GBK" w:cs="宋体"/>
          <w:w w:val="100"/>
          <w:sz w:val="32"/>
          <w:szCs w:val="32"/>
          <w:lang w:val="en-US" w:eastAsia="zh-CN"/>
        </w:rPr>
        <w:t>在单位或乡镇</w:t>
      </w:r>
      <w:r>
        <w:rPr>
          <w:rFonts w:hint="default" w:ascii="宋体" w:hAnsi="宋体" w:eastAsia="方正仿宋_GBK" w:cs="宋体"/>
          <w:w w:val="100"/>
          <w:sz w:val="32"/>
          <w:szCs w:val="32"/>
          <w:lang w:val="en-US" w:eastAsia="zh-CN"/>
        </w:rPr>
        <w:t>审核并加盖公章，在</w:t>
      </w:r>
      <w:r>
        <w:rPr>
          <w:rFonts w:hint="eastAsia" w:ascii="宋体" w:hAnsi="宋体" w:eastAsia="方正仿宋_GBK" w:cs="宋体"/>
          <w:w w:val="100"/>
          <w:sz w:val="32"/>
          <w:szCs w:val="32"/>
          <w:lang w:val="en-US" w:eastAsia="zh-CN"/>
        </w:rPr>
        <w:t>11</w:t>
      </w:r>
      <w:r>
        <w:rPr>
          <w:rFonts w:hint="default" w:ascii="宋体" w:hAnsi="宋体" w:eastAsia="方正仿宋_GBK" w:cs="宋体"/>
          <w:w w:val="100"/>
          <w:sz w:val="32"/>
          <w:szCs w:val="32"/>
          <w:lang w:val="en-US" w:eastAsia="zh-CN"/>
        </w:rPr>
        <w:t>月</w:t>
      </w:r>
      <w:r>
        <w:rPr>
          <w:rFonts w:hint="eastAsia" w:ascii="宋体" w:hAnsi="宋体" w:eastAsia="方正仿宋_GBK" w:cs="宋体"/>
          <w:w w:val="100"/>
          <w:sz w:val="32"/>
          <w:szCs w:val="32"/>
          <w:lang w:val="en-US" w:eastAsia="zh-CN"/>
        </w:rPr>
        <w:t>2</w:t>
      </w:r>
      <w:r>
        <w:rPr>
          <w:rFonts w:hint="default" w:ascii="宋体" w:hAnsi="宋体" w:eastAsia="方正仿宋_GBK" w:cs="宋体"/>
          <w:w w:val="100"/>
          <w:sz w:val="32"/>
          <w:szCs w:val="32"/>
          <w:lang w:eastAsia="zh-CN"/>
        </w:rPr>
        <w:t>5</w:t>
      </w:r>
      <w:r>
        <w:rPr>
          <w:rFonts w:hint="default" w:ascii="宋体" w:hAnsi="宋体" w:eastAsia="方正仿宋_GBK" w:cs="宋体"/>
          <w:w w:val="100"/>
          <w:sz w:val="32"/>
          <w:szCs w:val="32"/>
          <w:lang w:val="en-US" w:eastAsia="zh-CN"/>
        </w:rPr>
        <w:t>日前将报名</w:t>
      </w:r>
      <w:r>
        <w:rPr>
          <w:rFonts w:hint="eastAsia" w:ascii="宋体" w:hAnsi="宋体" w:eastAsia="方正仿宋_GBK" w:cs="宋体"/>
          <w:w w:val="100"/>
          <w:sz w:val="32"/>
          <w:szCs w:val="32"/>
          <w:lang w:val="en-US" w:eastAsia="zh-CN"/>
        </w:rPr>
        <w:t>表</w:t>
      </w:r>
      <w:r>
        <w:rPr>
          <w:rFonts w:hint="default" w:ascii="宋体" w:hAnsi="宋体" w:eastAsia="方正仿宋_GBK" w:cs="宋体"/>
          <w:w w:val="100"/>
          <w:sz w:val="32"/>
          <w:szCs w:val="32"/>
          <w:lang w:val="en-US" w:eastAsia="zh-CN"/>
        </w:rPr>
        <w:t>盖章版本扫描件(PDF)与电子版(Word)发至指定:</w:t>
      </w:r>
      <w:r>
        <w:rPr>
          <w:rFonts w:hint="eastAsia" w:ascii="宋体" w:hAnsi="宋体" w:eastAsia="方正仿宋_GBK" w:cs="宋体"/>
          <w:w w:val="100"/>
          <w:sz w:val="32"/>
          <w:szCs w:val="32"/>
          <w:lang w:val="en-US" w:eastAsia="zh-CN"/>
        </w:rPr>
        <w:fldChar w:fldCharType="begin"/>
      </w:r>
      <w:r>
        <w:rPr>
          <w:rFonts w:hint="eastAsia" w:ascii="宋体" w:hAnsi="宋体" w:eastAsia="方正仿宋_GBK" w:cs="宋体"/>
          <w:w w:val="100"/>
          <w:sz w:val="32"/>
          <w:szCs w:val="32"/>
          <w:lang w:val="en-US" w:eastAsia="zh-CN"/>
        </w:rPr>
        <w:instrText xml:space="preserve"> HYPERLINK "mailto:1215896885@qq.com" </w:instrText>
      </w:r>
      <w:r>
        <w:rPr>
          <w:rFonts w:hint="eastAsia" w:ascii="宋体" w:hAnsi="宋体" w:eastAsia="方正仿宋_GBK" w:cs="宋体"/>
          <w:w w:val="100"/>
          <w:sz w:val="32"/>
          <w:szCs w:val="32"/>
          <w:lang w:val="en-US" w:eastAsia="zh-CN"/>
        </w:rPr>
        <w:fldChar w:fldCharType="separate"/>
      </w:r>
      <w:r>
        <w:rPr>
          <w:rFonts w:hint="default" w:ascii="宋体" w:hAnsi="宋体" w:eastAsia="方正仿宋_GBK" w:cs="宋体"/>
          <w:w w:val="100"/>
          <w:sz w:val="32"/>
          <w:szCs w:val="32"/>
          <w:lang w:val="en-US" w:eastAsia="zh-CN"/>
        </w:rPr>
        <w:t>2753061195</w:t>
      </w:r>
      <w:r>
        <w:rPr>
          <w:rFonts w:hint="eastAsia" w:ascii="宋体" w:hAnsi="宋体" w:eastAsia="方正仿宋_GBK" w:cs="宋体"/>
          <w:w w:val="100"/>
          <w:sz w:val="32"/>
          <w:szCs w:val="32"/>
          <w:lang w:val="en-US" w:eastAsia="zh-CN"/>
        </w:rPr>
        <w:t>@qq.com</w:t>
      </w:r>
      <w:r>
        <w:rPr>
          <w:rFonts w:hint="eastAsia" w:ascii="宋体" w:hAnsi="宋体" w:eastAsia="方正仿宋_GBK" w:cs="宋体"/>
          <w:w w:val="100"/>
          <w:sz w:val="32"/>
          <w:szCs w:val="32"/>
          <w:lang w:val="en-US" w:eastAsia="zh-CN"/>
        </w:rPr>
        <w:fldChar w:fldCharType="end"/>
      </w:r>
      <w:r>
        <w:rPr>
          <w:rFonts w:hint="default" w:ascii="宋体" w:hAnsi="宋体" w:eastAsia="方正仿宋_GBK" w:cs="宋体"/>
          <w:w w:val="100"/>
          <w:sz w:val="32"/>
          <w:szCs w:val="32"/>
          <w:lang w:val="en-US" w:eastAsia="zh-CN"/>
        </w:rPr>
        <w:t>邮箱，逾期视为自动放弃和不参赛</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联系人:</w:t>
      </w:r>
      <w:r>
        <w:rPr>
          <w:rFonts w:hint="eastAsia" w:ascii="宋体" w:hAnsi="宋体" w:eastAsia="方正仿宋_GBK" w:cs="宋体"/>
          <w:w w:val="100"/>
          <w:sz w:val="32"/>
          <w:szCs w:val="32"/>
          <w:lang w:val="en-US" w:eastAsia="zh-CN"/>
        </w:rPr>
        <w:t>努干事</w:t>
      </w:r>
      <w:r>
        <w:rPr>
          <w:rFonts w:hint="default" w:ascii="宋体" w:hAnsi="宋体" w:eastAsia="方正仿宋_GBK" w:cs="宋体"/>
          <w:w w:val="100"/>
          <w:sz w:val="32"/>
          <w:szCs w:val="32"/>
          <w:lang w:val="en-US" w:eastAsia="zh-CN"/>
        </w:rPr>
        <w:t>，联系方式:</w:t>
      </w:r>
      <w:r>
        <w:rPr>
          <w:rFonts w:hint="eastAsia" w:ascii="宋体" w:hAnsi="宋体" w:eastAsia="方正仿宋_GBK" w:cs="宋体"/>
          <w:w w:val="100"/>
          <w:sz w:val="32"/>
          <w:szCs w:val="32"/>
          <w:lang w:val="en-US" w:eastAsia="zh-CN"/>
        </w:rPr>
        <w:t>15769096384</w:t>
      </w:r>
      <w:r>
        <w:rPr>
          <w:rFonts w:hint="default" w:ascii="宋体" w:hAnsi="宋体" w:eastAsia="方正仿宋_GBK" w:cs="宋体"/>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（二）</w:t>
      </w:r>
      <w:r>
        <w:rPr>
          <w:rFonts w:hint="default" w:ascii="宋体" w:hAnsi="宋体" w:eastAsia="方正仿宋_GBK" w:cs="宋体"/>
          <w:w w:val="100"/>
          <w:sz w:val="32"/>
          <w:szCs w:val="32"/>
          <w:lang w:eastAsia="zh-CN"/>
        </w:rPr>
        <w:t>报到：2024年</w:t>
      </w:r>
      <w:r>
        <w:rPr>
          <w:rFonts w:hint="eastAsia" w:ascii="宋体" w:hAnsi="宋体" w:eastAsia="方正仿宋_GBK" w:cs="宋体"/>
          <w:w w:val="100"/>
          <w:sz w:val="32"/>
          <w:szCs w:val="32"/>
          <w:lang w:val="en-US" w:eastAsia="zh-CN"/>
        </w:rPr>
        <w:t>11月2</w:t>
      </w:r>
      <w:r>
        <w:rPr>
          <w:rFonts w:hint="default" w:ascii="宋体" w:hAnsi="宋体" w:eastAsia="方正仿宋_GBK" w:cs="宋体"/>
          <w:w w:val="100"/>
          <w:sz w:val="32"/>
          <w:szCs w:val="32"/>
          <w:lang w:eastAsia="zh-CN"/>
        </w:rPr>
        <w:t>7</w:t>
      </w:r>
      <w:r>
        <w:rPr>
          <w:rFonts w:hint="eastAsia" w:ascii="宋体" w:hAnsi="宋体" w:eastAsia="方正仿宋_GBK" w:cs="宋体"/>
          <w:w w:val="100"/>
          <w:sz w:val="32"/>
          <w:szCs w:val="32"/>
          <w:lang w:val="en-US" w:eastAsia="zh-CN"/>
        </w:rPr>
        <w:t>日10：30前在全民健身中心报到</w:t>
      </w:r>
      <w:r>
        <w:rPr>
          <w:rFonts w:hint="default" w:ascii="宋体" w:hAnsi="宋体" w:eastAsia="方正仿宋_GBK" w:cs="宋体"/>
          <w:w w:val="100"/>
          <w:sz w:val="32"/>
          <w:szCs w:val="32"/>
          <w:lang w:val="en-US" w:eastAsia="zh-CN"/>
        </w:rPr>
        <w:t>。各支代表队报到时须提供报名表原件1份</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承诺书原件1份，运动员携带二代身份证原件和户口本扫描件或复印件、个人意外伤害保险单原件、县级以上医院开具的健康证明。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九、该规程解释权归赛事主办单位，未尽事宜，另行通知。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pStyle w:val="2"/>
        <w:rPr>
          <w:rFonts w:hint="eastAsia" w:ascii="宋体" w:hAnsi="宋体" w:cs="宋体"/>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768" w:firstLineChars="200"/>
        <w:jc w:val="center"/>
        <w:textAlignment w:val="auto"/>
        <w:rPr>
          <w:rFonts w:hint="eastAsia" w:ascii="宋体" w:hAnsi="宋体" w:eastAsia="方正小标宋_GBK" w:cs="宋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篮球</w:t>
      </w:r>
      <w:r>
        <w:rPr>
          <w:rFonts w:hint="eastAsia" w:ascii="宋体" w:hAnsi="宋体" w:eastAsia="方正小标宋_GBK" w:cs="宋体"/>
          <w:spacing w:val="-20"/>
          <w:w w:val="100"/>
          <w:sz w:val="44"/>
          <w:szCs w:val="44"/>
          <w:lang w:eastAsia="zh-CN"/>
        </w:rPr>
        <w:t>项目</w:t>
      </w:r>
      <w:r>
        <w:rPr>
          <w:rFonts w:hint="eastAsia" w:ascii="宋体" w:hAnsi="宋体" w:eastAsia="方正小标宋_GBK" w:cs="宋体"/>
          <w:spacing w:val="-20"/>
          <w:w w:val="100"/>
          <w:sz w:val="44"/>
          <w:szCs w:val="44"/>
          <w:lang w:val="en-US" w:eastAsia="zh-CN"/>
        </w:rPr>
        <w:t>报名表</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080"/>
        <w:gridCol w:w="1876"/>
        <w:gridCol w:w="1443"/>
        <w:gridCol w:w="1080"/>
        <w:gridCol w:w="490"/>
        <w:gridCol w:w="135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代表队名称</w:t>
            </w:r>
          </w:p>
        </w:tc>
        <w:tc>
          <w:tcPr>
            <w:tcW w:w="75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领队姓名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教练员姓名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52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b/>
                <w:bCs/>
                <w:w w:val="100"/>
                <w:sz w:val="32"/>
                <w:szCs w:val="32"/>
                <w:vertAlign w:val="baseline"/>
                <w:lang w:val="en-US" w:eastAsia="zh-CN"/>
              </w:rPr>
              <w:t>运动员信息栏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球员号码</w:t>
            </w: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姓名</w:t>
            </w: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身份证号码</w:t>
            </w: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宋体" w:hAnsi="宋体" w:eastAsia="方正黑体_GBK" w:cs="宋体"/>
          <w:spacing w:val="0"/>
          <w:w w:val="100"/>
          <w:sz w:val="32"/>
          <w:szCs w:val="32"/>
          <w:lang w:eastAsia="zh-CN"/>
        </w:rPr>
      </w:pPr>
      <w:r>
        <w:rPr>
          <w:rFonts w:hint="eastAsia" w:ascii="宋体" w:hAnsi="宋体" w:eastAsia="方正黑体_GBK" w:cs="宋体"/>
          <w:spacing w:val="0"/>
          <w:w w:val="10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宋体" w:hAnsi="宋体" w:eastAsia="方正黑体_GBK" w:cs="宋体"/>
          <w:spacing w:val="-28"/>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800" w:firstLineChars="200"/>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足球</w:t>
      </w:r>
      <w:r>
        <w:rPr>
          <w:rFonts w:hint="eastAsia" w:ascii="宋体" w:hAnsi="宋体" w:eastAsia="方正小标宋_GBK" w:cs="宋体"/>
          <w:spacing w:val="-20"/>
          <w:w w:val="100"/>
          <w:sz w:val="44"/>
          <w:szCs w:val="44"/>
          <w:lang w:eastAsia="zh-CN"/>
        </w:rPr>
        <w:t>项目赛事</w:t>
      </w:r>
      <w:r>
        <w:rPr>
          <w:rFonts w:hint="eastAsia" w:ascii="宋体" w:hAnsi="宋体" w:eastAsia="方正小标宋_GBK" w:cs="宋体"/>
          <w:spacing w:val="-20"/>
          <w:w w:val="100"/>
          <w:sz w:val="44"/>
          <w:szCs w:val="44"/>
          <w:lang w:val="en-US" w:eastAsia="zh-CN"/>
        </w:rPr>
        <w:t>规程及报名表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一、竞赛项目</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男子、女子十一人足球赛</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二</w:t>
      </w:r>
      <w:r>
        <w:rPr>
          <w:rFonts w:hint="eastAsia" w:ascii="宋体" w:hAnsi="宋体" w:eastAsia="方正黑体_GBK" w:cs="宋体"/>
          <w:w w:val="100"/>
          <w:sz w:val="32"/>
          <w:szCs w:val="32"/>
        </w:rPr>
        <w:t>、</w:t>
      </w:r>
      <w:r>
        <w:rPr>
          <w:rFonts w:hint="eastAsia" w:ascii="宋体" w:hAnsi="宋体" w:eastAsia="方正黑体_GBK" w:cs="宋体"/>
          <w:w w:val="100"/>
          <w:sz w:val="32"/>
          <w:szCs w:val="32"/>
          <w:lang w:val="en-US" w:eastAsia="zh-CN"/>
        </w:rPr>
        <w:t>竞赛</w:t>
      </w:r>
      <w:r>
        <w:rPr>
          <w:rFonts w:hint="eastAsia" w:ascii="宋体" w:hAnsi="宋体" w:eastAsia="方正黑体_GBK" w:cs="宋体"/>
          <w:w w:val="100"/>
          <w:sz w:val="32"/>
          <w:szCs w:val="32"/>
        </w:rPr>
        <w:t>办法</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（一）规则</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参照</w:t>
      </w:r>
      <w:r>
        <w:rPr>
          <w:rFonts w:hint="eastAsia" w:ascii="宋体" w:hAnsi="宋体" w:eastAsia="方正仿宋_GBK" w:cs="宋体"/>
          <w:w w:val="100"/>
          <w:sz w:val="32"/>
          <w:szCs w:val="32"/>
        </w:rPr>
        <w:t>中国足球协会审定的</w:t>
      </w:r>
      <w:r>
        <w:rPr>
          <w:rFonts w:hint="eastAsia" w:ascii="宋体" w:hAnsi="宋体" w:eastAsia="方正仿宋_GBK" w:cs="宋体"/>
          <w:w w:val="100"/>
          <w:sz w:val="32"/>
          <w:szCs w:val="32"/>
          <w:lang w:val="en-US" w:eastAsia="zh-CN"/>
        </w:rPr>
        <w:t>最新</w:t>
      </w:r>
      <w:r>
        <w:rPr>
          <w:rFonts w:hint="eastAsia" w:ascii="宋体" w:hAnsi="宋体" w:eastAsia="方正仿宋_GBK" w:cs="宋体"/>
          <w:w w:val="100"/>
          <w:sz w:val="32"/>
          <w:szCs w:val="32"/>
        </w:rPr>
        <w:t>《足球竞赛规则》执行。</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（二）赛制</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根据参赛队伍实际情况实行循环赛或淘汰赛。</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（三）比赛用球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宋体" w:hAnsi="宋体" w:eastAsia="方正黑体_GBK" w:cs="宋体"/>
          <w:w w:val="100"/>
          <w:sz w:val="32"/>
          <w:szCs w:val="32"/>
          <w:lang w:val="en-US" w:eastAsia="zh-CN"/>
        </w:rPr>
      </w:pPr>
      <w:r>
        <w:rPr>
          <w:rFonts w:hint="eastAsia" w:ascii="宋体" w:hAnsi="宋体" w:eastAsia="方正仿宋_GBK" w:cs="宋体"/>
          <w:w w:val="100"/>
          <w:sz w:val="32"/>
          <w:szCs w:val="32"/>
          <w:lang w:val="en-US" w:eastAsia="zh-CN"/>
        </w:rPr>
        <w:t>男子、女子比赛用球均为5号足球。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ascii="宋体" w:hAnsi="宋体" w:eastAsia="方正黑体_GBK" w:cs="宋体"/>
          <w:spacing w:val="-12"/>
          <w:w w:val="100"/>
          <w:sz w:val="32"/>
          <w:szCs w:val="32"/>
        </w:rPr>
      </w:pPr>
      <w:r>
        <w:rPr>
          <w:rFonts w:hint="eastAsia" w:ascii="宋体" w:hAnsi="宋体" w:eastAsia="方正黑体_GBK" w:cs="宋体"/>
          <w:w w:val="100"/>
          <w:sz w:val="32"/>
          <w:szCs w:val="32"/>
          <w:lang w:val="en-US" w:eastAsia="zh-CN"/>
        </w:rPr>
        <w:t>三</w:t>
      </w:r>
      <w:r>
        <w:rPr>
          <w:rFonts w:hint="eastAsia" w:ascii="宋体" w:hAnsi="宋体" w:eastAsia="方正黑体_GBK" w:cs="宋体"/>
          <w:w w:val="100"/>
          <w:sz w:val="32"/>
          <w:szCs w:val="32"/>
        </w:rPr>
        <w:t>、</w:t>
      </w:r>
      <w:r>
        <w:rPr>
          <w:rFonts w:hint="default" w:ascii="宋体" w:hAnsi="宋体" w:eastAsia="方正黑体_GBK" w:cs="宋体"/>
          <w:w w:val="100"/>
          <w:sz w:val="32"/>
          <w:szCs w:val="32"/>
        </w:rPr>
        <w:t>比赛</w:t>
      </w:r>
      <w:r>
        <w:rPr>
          <w:rFonts w:hint="eastAsia" w:ascii="宋体" w:hAnsi="宋体" w:eastAsia="方正黑体_GBK" w:cs="宋体"/>
          <w:w w:val="100"/>
          <w:sz w:val="32"/>
          <w:szCs w:val="32"/>
        </w:rPr>
        <w:t>报名要求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1.参赛运动员凭二代身份证原件参赛，参赛运动员由各参赛队自行</w:t>
      </w:r>
      <w:r>
        <w:rPr>
          <w:rFonts w:hint="eastAsia" w:ascii="宋体" w:hAnsi="宋体" w:eastAsia="方正仿宋_GBK" w:cs="宋体"/>
          <w:color w:val="000000"/>
          <w:w w:val="100"/>
          <w:sz w:val="32"/>
          <w:szCs w:val="32"/>
        </w:rPr>
        <w:t>购买运动意外伤害保险，</w:t>
      </w:r>
      <w:r>
        <w:rPr>
          <w:rFonts w:hint="default" w:ascii="宋体" w:hAnsi="宋体" w:eastAsia="方正仿宋_GBK" w:cs="宋体"/>
          <w:color w:val="000000"/>
          <w:w w:val="100"/>
          <w:sz w:val="32"/>
          <w:szCs w:val="32"/>
        </w:rPr>
        <w:t>并</w:t>
      </w:r>
      <w:r>
        <w:rPr>
          <w:rFonts w:hint="eastAsia" w:ascii="宋体" w:hAnsi="宋体" w:eastAsia="方正仿宋_GBK" w:cs="宋体"/>
          <w:color w:val="000000"/>
          <w:w w:val="100"/>
          <w:sz w:val="32"/>
          <w:szCs w:val="32"/>
          <w:lang w:eastAsia="zh-CN"/>
        </w:rPr>
        <w:t>由本人提供近期</w:t>
      </w:r>
      <w:r>
        <w:rPr>
          <w:rFonts w:hint="eastAsia" w:ascii="宋体" w:hAnsi="宋体" w:eastAsia="方正仿宋_GBK" w:cs="宋体"/>
          <w:color w:val="000000"/>
          <w:w w:val="100"/>
          <w:sz w:val="32"/>
          <w:szCs w:val="32"/>
        </w:rPr>
        <w:t>体检单（含心电</w:t>
      </w:r>
      <w:r>
        <w:rPr>
          <w:rFonts w:hint="eastAsia" w:ascii="宋体" w:hAnsi="宋体" w:eastAsia="方正仿宋_GBK" w:cs="宋体"/>
          <w:w w:val="100"/>
          <w:sz w:val="32"/>
          <w:szCs w:val="32"/>
        </w:rPr>
        <w:t>图）。</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2.每队可报领队1人</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rPr>
        <w:t>教练员1人</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球员不超过18人</w:t>
      </w:r>
      <w:r>
        <w:rPr>
          <w:rFonts w:hint="eastAsia" w:ascii="宋体" w:hAnsi="宋体" w:eastAsia="方正仿宋_GBK" w:cs="宋体"/>
          <w:w w:val="100"/>
          <w:sz w:val="32"/>
          <w:szCs w:val="32"/>
        </w:rPr>
        <w:t>。每队必须准备深浅两种颜色的比赛服装，标清号码，不符合规则者，不得上场比赛。</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3.严禁冒名顶替、弄虚作假，一经发现立即取消本人及参赛队的比赛资格，并进行相应处罚。</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4.各代表队要严格</w:t>
      </w:r>
      <w:r>
        <w:rPr>
          <w:rFonts w:hint="default" w:ascii="宋体" w:hAnsi="宋体" w:eastAsia="方正仿宋_GBK" w:cs="宋体"/>
          <w:w w:val="100"/>
          <w:sz w:val="32"/>
          <w:szCs w:val="32"/>
        </w:rPr>
        <w:t>开展</w:t>
      </w:r>
      <w:r>
        <w:rPr>
          <w:rFonts w:hint="eastAsia" w:ascii="宋体" w:hAnsi="宋体" w:eastAsia="方正仿宋_GBK" w:cs="宋体"/>
          <w:w w:val="100"/>
          <w:sz w:val="32"/>
          <w:szCs w:val="32"/>
        </w:rPr>
        <w:t>资格审查，参赛选手名单中需加盖单位或社区公章。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5.各参赛代表队将参赛选手名单在赛前、赛中进行公示，如各参赛代表队有异议可以向承办单位提出书面申诉；比赛结束后组委会不再受理任何关于参赛运动员的申诉。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四</w:t>
      </w:r>
      <w:r>
        <w:rPr>
          <w:rFonts w:hint="eastAsia" w:ascii="宋体" w:hAnsi="宋体" w:eastAsia="方正黑体_GBK" w:cs="宋体"/>
          <w:w w:val="100"/>
          <w:sz w:val="32"/>
          <w:szCs w:val="32"/>
        </w:rPr>
        <w:t>、比赛经费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1.各参赛代表队所有费用自理。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2.裁判员、工作人员、比赛其他费用由主办单位承担。</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五</w:t>
      </w:r>
      <w:r>
        <w:rPr>
          <w:rFonts w:hint="eastAsia" w:ascii="宋体" w:hAnsi="宋体" w:eastAsia="方正黑体_GBK" w:cs="宋体"/>
          <w:w w:val="100"/>
          <w:sz w:val="32"/>
          <w:szCs w:val="32"/>
        </w:rPr>
        <w:t>、录取名次与奖励办法</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1.比赛奖励前6名，</w:t>
      </w:r>
      <w:r>
        <w:rPr>
          <w:rFonts w:hint="eastAsia" w:ascii="宋体" w:hAnsi="宋体" w:eastAsia="方正仿宋_GBK" w:cs="宋体"/>
          <w:w w:val="100"/>
          <w:sz w:val="32"/>
          <w:szCs w:val="32"/>
          <w:lang w:val="en-US" w:eastAsia="zh-CN"/>
        </w:rPr>
        <w:t>1—3名</w:t>
      </w:r>
      <w:r>
        <w:rPr>
          <w:rFonts w:hint="eastAsia" w:ascii="宋体" w:hAnsi="宋体" w:eastAsia="方正仿宋_GBK" w:cs="宋体"/>
          <w:w w:val="100"/>
          <w:sz w:val="32"/>
          <w:szCs w:val="32"/>
        </w:rPr>
        <w:t>颁发奖牌</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奖品</w:t>
      </w:r>
      <w:r>
        <w:rPr>
          <w:rFonts w:hint="eastAsia" w:ascii="宋体" w:hAnsi="宋体" w:eastAsia="方正仿宋_GBK" w:cs="宋体"/>
          <w:w w:val="100"/>
          <w:sz w:val="32"/>
          <w:szCs w:val="32"/>
        </w:rPr>
        <w:t>，</w:t>
      </w:r>
      <w:r>
        <w:rPr>
          <w:rFonts w:hint="eastAsia" w:ascii="宋体" w:hAnsi="宋体" w:eastAsia="方正仿宋_GBK" w:cs="宋体"/>
          <w:w w:val="100"/>
          <w:sz w:val="32"/>
          <w:szCs w:val="32"/>
          <w:lang w:val="en-US" w:eastAsia="zh-CN"/>
        </w:rPr>
        <w:t>4—6</w:t>
      </w:r>
      <w:r>
        <w:rPr>
          <w:rFonts w:hint="eastAsia" w:ascii="宋体" w:hAnsi="宋体" w:eastAsia="方正仿宋_GBK" w:cs="宋体"/>
          <w:w w:val="100"/>
          <w:sz w:val="32"/>
          <w:szCs w:val="32"/>
        </w:rPr>
        <w:t>名颁发奖牌。</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w:t>
      </w:r>
      <w:r>
        <w:rPr>
          <w:rFonts w:hint="eastAsia" w:ascii="宋体" w:hAnsi="宋体" w:eastAsia="方正仿宋_GBK" w:cs="宋体"/>
          <w:w w:val="100"/>
          <w:sz w:val="32"/>
          <w:szCs w:val="32"/>
          <w:lang w:val="en-US" w:eastAsia="zh-CN"/>
        </w:rPr>
        <w:t>比赛</w:t>
      </w:r>
      <w:r>
        <w:rPr>
          <w:rFonts w:hint="eastAsia" w:ascii="宋体" w:hAnsi="宋体" w:eastAsia="方正仿宋_GBK" w:cs="宋体"/>
          <w:w w:val="100"/>
          <w:sz w:val="32"/>
          <w:szCs w:val="32"/>
        </w:rPr>
        <w:t>设</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体育道德风尚奖</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rPr>
        <w:t>“优秀组织奖”</w:t>
      </w:r>
      <w:r>
        <w:rPr>
          <w:rFonts w:hint="eastAsia" w:ascii="宋体" w:hAnsi="宋体" w:eastAsia="方正仿宋_GBK" w:cs="宋体"/>
          <w:w w:val="100"/>
          <w:sz w:val="32"/>
          <w:szCs w:val="32"/>
          <w:lang w:val="en-US" w:eastAsia="zh-CN"/>
        </w:rPr>
        <w:t>等集体奖项</w:t>
      </w:r>
      <w:r>
        <w:rPr>
          <w:rFonts w:hint="eastAsia" w:ascii="宋体" w:hAnsi="宋体" w:eastAsia="方正仿宋_GBK" w:cs="宋体"/>
          <w:w w:val="100"/>
          <w:sz w:val="32"/>
          <w:szCs w:val="32"/>
        </w:rPr>
        <w:t>，优秀教练员、优秀裁判员、优秀运动员、优秀领队、优秀工作人员等</w:t>
      </w:r>
      <w:r>
        <w:rPr>
          <w:rFonts w:hint="eastAsia" w:ascii="宋体" w:hAnsi="宋体" w:eastAsia="方正仿宋_GBK" w:cs="宋体"/>
          <w:w w:val="100"/>
          <w:sz w:val="32"/>
          <w:szCs w:val="32"/>
          <w:lang w:val="en-US" w:eastAsia="zh-CN"/>
        </w:rPr>
        <w:t>个人奖项</w:t>
      </w:r>
      <w:r>
        <w:rPr>
          <w:rFonts w:hint="eastAsia" w:ascii="宋体" w:hAnsi="宋体" w:eastAsia="方正仿宋_GBK" w:cs="宋体"/>
          <w:w w:val="1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宋体" w:hAnsi="宋体" w:eastAsia="黑体" w:cs="宋体"/>
          <w:w w:val="100"/>
          <w:sz w:val="32"/>
          <w:szCs w:val="32"/>
        </w:rPr>
      </w:pPr>
      <w:r>
        <w:rPr>
          <w:rFonts w:hint="eastAsia" w:ascii="宋体" w:hAnsi="宋体" w:eastAsia="黑体" w:cs="宋体"/>
          <w:w w:val="100"/>
          <w:sz w:val="32"/>
          <w:szCs w:val="32"/>
          <w:lang w:val="en-US" w:eastAsia="zh-CN"/>
        </w:rPr>
        <w:t>六</w:t>
      </w:r>
      <w:r>
        <w:rPr>
          <w:rFonts w:ascii="宋体" w:hAnsi="宋体" w:eastAsia="黑体" w:cs="宋体"/>
          <w:w w:val="100"/>
          <w:sz w:val="32"/>
          <w:szCs w:val="32"/>
        </w:rPr>
        <w:t>、比赛处罚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（一）各参赛队教练员临场指挥时不得干扰比赛的正常进行。经裁判警告无效时，判罚该队教练员技术犯规一次。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（二）教练员临场指挥时不得辱骂裁判员，不得辱骂队员，经警告无效时，判教练员技术犯规。若重犯，则立即取消该教练员该场比赛的临场指挥资格。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（三）凡在比赛场内、场外打架或动手打人的运动员、教练员、相关人员将被给予取消当场之后（本次联赛）比赛资格及临场的指挥资格，并取消该运动员或教练员、相关人员下一届联赛的参赛资格。</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（四）凡在比赛中闹事、罢赛的队伍一律处以通报批评并取消该队本届联赛的参赛资格，进行进一步处罚。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七</w:t>
      </w:r>
      <w:r>
        <w:rPr>
          <w:rFonts w:hint="eastAsia" w:ascii="宋体" w:hAnsi="宋体" w:eastAsia="方正黑体_GBK" w:cs="宋体"/>
          <w:w w:val="100"/>
          <w:sz w:val="32"/>
          <w:szCs w:val="32"/>
        </w:rPr>
        <w:t>、反兴奋剂规定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禁止使用违禁药品</w:t>
      </w:r>
      <w:r>
        <w:rPr>
          <w:rFonts w:hint="default" w:ascii="宋体" w:hAnsi="宋体" w:eastAsia="方正仿宋_GBK" w:cs="宋体"/>
          <w:w w:val="100"/>
          <w:sz w:val="32"/>
          <w:szCs w:val="32"/>
        </w:rPr>
        <w:t>。</w:t>
      </w:r>
      <w:r>
        <w:rPr>
          <w:rFonts w:hint="eastAsia" w:ascii="宋体" w:hAnsi="宋体" w:eastAsia="方正仿宋_GBK" w:cs="宋体"/>
          <w:w w:val="100"/>
          <w:sz w:val="32"/>
          <w:szCs w:val="32"/>
        </w:rPr>
        <w:t>比赛期间将严格按照国务院《反兴奋剂条例》和《刑法修正案（十一）》执行。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八、报名和报到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（一）</w:t>
      </w:r>
      <w:r>
        <w:rPr>
          <w:rFonts w:hint="default" w:ascii="宋体" w:hAnsi="宋体" w:eastAsia="方正仿宋_GBK" w:cs="宋体"/>
          <w:w w:val="100"/>
          <w:sz w:val="32"/>
          <w:szCs w:val="32"/>
          <w:lang w:eastAsia="zh-CN"/>
        </w:rPr>
        <w:t>报名：</w:t>
      </w:r>
      <w:r>
        <w:rPr>
          <w:rFonts w:hint="default" w:ascii="宋体" w:hAnsi="宋体" w:eastAsia="方正仿宋_GBK" w:cs="宋体"/>
          <w:w w:val="100"/>
          <w:sz w:val="32"/>
          <w:szCs w:val="32"/>
          <w:lang w:val="en-US" w:eastAsia="zh-CN"/>
        </w:rPr>
        <w:t>各代表队报名表按规定格式和规程规定人数上报，超出人员由后向前删除，不得录入秩序册。</w:t>
      </w:r>
      <w:r>
        <w:rPr>
          <w:rFonts w:hint="eastAsia" w:ascii="宋体" w:hAnsi="宋体" w:eastAsia="方正仿宋_GBK" w:cs="宋体"/>
          <w:b/>
          <w:bCs/>
          <w:w w:val="100"/>
          <w:sz w:val="32"/>
          <w:szCs w:val="32"/>
          <w:lang w:val="en-US" w:eastAsia="zh-CN"/>
        </w:rPr>
        <w:t>各乡（镇）场、各行业系统至少组建1支队伍参赛。</w:t>
      </w:r>
      <w:r>
        <w:rPr>
          <w:rFonts w:hint="default" w:ascii="宋体" w:hAnsi="宋体" w:eastAsia="方正仿宋_GBK" w:cs="宋体"/>
          <w:w w:val="100"/>
          <w:sz w:val="32"/>
          <w:szCs w:val="32"/>
          <w:lang w:val="en-US" w:eastAsia="zh-CN"/>
        </w:rPr>
        <w:t>所报名单须经所</w:t>
      </w:r>
      <w:r>
        <w:rPr>
          <w:rFonts w:hint="eastAsia" w:ascii="宋体" w:hAnsi="宋体" w:eastAsia="方正仿宋_GBK" w:cs="宋体"/>
          <w:w w:val="100"/>
          <w:sz w:val="32"/>
          <w:szCs w:val="32"/>
          <w:lang w:val="en-US" w:eastAsia="zh-CN"/>
        </w:rPr>
        <w:t>在单位或乡镇</w:t>
      </w:r>
      <w:r>
        <w:rPr>
          <w:rFonts w:hint="default" w:ascii="宋体" w:hAnsi="宋体" w:eastAsia="方正仿宋_GBK" w:cs="宋体"/>
          <w:w w:val="100"/>
          <w:sz w:val="32"/>
          <w:szCs w:val="32"/>
          <w:lang w:val="en-US" w:eastAsia="zh-CN"/>
        </w:rPr>
        <w:t>审核并加盖公章，在</w:t>
      </w:r>
      <w:r>
        <w:rPr>
          <w:rFonts w:hint="eastAsia" w:ascii="宋体" w:hAnsi="宋体" w:eastAsia="方正仿宋_GBK" w:cs="宋体"/>
          <w:w w:val="100"/>
          <w:sz w:val="32"/>
          <w:szCs w:val="32"/>
          <w:lang w:val="en-US" w:eastAsia="zh-CN"/>
        </w:rPr>
        <w:t>11</w:t>
      </w:r>
      <w:r>
        <w:rPr>
          <w:rFonts w:hint="default" w:ascii="宋体" w:hAnsi="宋体" w:eastAsia="方正仿宋_GBK" w:cs="宋体"/>
          <w:w w:val="100"/>
          <w:sz w:val="32"/>
          <w:szCs w:val="32"/>
          <w:lang w:val="en-US" w:eastAsia="zh-CN"/>
        </w:rPr>
        <w:t>月</w:t>
      </w:r>
      <w:r>
        <w:rPr>
          <w:rFonts w:hint="eastAsia" w:ascii="宋体" w:hAnsi="宋体" w:eastAsia="方正仿宋_GBK" w:cs="宋体"/>
          <w:w w:val="100"/>
          <w:sz w:val="32"/>
          <w:szCs w:val="32"/>
          <w:lang w:val="en-US" w:eastAsia="zh-CN"/>
        </w:rPr>
        <w:t>2</w:t>
      </w:r>
      <w:r>
        <w:rPr>
          <w:rFonts w:hint="default" w:ascii="宋体" w:hAnsi="宋体" w:eastAsia="方正仿宋_GBK" w:cs="宋体"/>
          <w:w w:val="100"/>
          <w:sz w:val="32"/>
          <w:szCs w:val="32"/>
          <w:lang w:eastAsia="zh-CN"/>
        </w:rPr>
        <w:t>9</w:t>
      </w:r>
      <w:r>
        <w:rPr>
          <w:rFonts w:hint="default" w:ascii="宋体" w:hAnsi="宋体" w:eastAsia="方正仿宋_GBK" w:cs="宋体"/>
          <w:w w:val="100"/>
          <w:sz w:val="32"/>
          <w:szCs w:val="32"/>
          <w:lang w:val="en-US" w:eastAsia="zh-CN"/>
        </w:rPr>
        <w:t>日前将报名</w:t>
      </w:r>
      <w:r>
        <w:rPr>
          <w:rFonts w:hint="default" w:ascii="宋体" w:hAnsi="宋体" w:eastAsia="方正仿宋_GBK" w:cs="宋体"/>
          <w:w w:val="100"/>
          <w:sz w:val="32"/>
          <w:szCs w:val="32"/>
          <w:lang w:eastAsia="zh-CN"/>
        </w:rPr>
        <w:t>表</w:t>
      </w:r>
      <w:r>
        <w:rPr>
          <w:rFonts w:hint="default" w:ascii="宋体" w:hAnsi="宋体" w:eastAsia="方正仿宋_GBK" w:cs="宋体"/>
          <w:w w:val="100"/>
          <w:sz w:val="32"/>
          <w:szCs w:val="32"/>
          <w:lang w:val="en-US" w:eastAsia="zh-CN"/>
        </w:rPr>
        <w:t>盖章版本扫描件(PDF)与电子版(Word)发至指定</w:t>
      </w:r>
      <w:r>
        <w:rPr>
          <w:rFonts w:hint="eastAsia" w:ascii="宋体" w:hAnsi="宋体" w:eastAsia="方正仿宋_GBK" w:cs="宋体"/>
          <w:w w:val="100"/>
          <w:sz w:val="32"/>
          <w:szCs w:val="32"/>
          <w:lang w:val="en-US" w:eastAsia="zh-CN"/>
        </w:rPr>
        <w:fldChar w:fldCharType="begin"/>
      </w:r>
      <w:r>
        <w:rPr>
          <w:rFonts w:hint="eastAsia" w:ascii="宋体" w:hAnsi="宋体" w:eastAsia="方正仿宋_GBK" w:cs="宋体"/>
          <w:w w:val="100"/>
          <w:sz w:val="32"/>
          <w:szCs w:val="32"/>
          <w:lang w:val="en-US" w:eastAsia="zh-CN"/>
        </w:rPr>
        <w:instrText xml:space="preserve"> HYPERLINK "mailto:1215896885@qq.com" </w:instrText>
      </w:r>
      <w:r>
        <w:rPr>
          <w:rFonts w:hint="eastAsia" w:ascii="宋体" w:hAnsi="宋体" w:eastAsia="方正仿宋_GBK" w:cs="宋体"/>
          <w:w w:val="100"/>
          <w:sz w:val="32"/>
          <w:szCs w:val="32"/>
          <w:lang w:val="en-US" w:eastAsia="zh-CN"/>
        </w:rPr>
        <w:fldChar w:fldCharType="separate"/>
      </w:r>
      <w:r>
        <w:rPr>
          <w:rFonts w:hint="default" w:ascii="宋体" w:hAnsi="宋体" w:eastAsia="方正仿宋_GBK" w:cs="宋体"/>
          <w:w w:val="100"/>
          <w:sz w:val="32"/>
          <w:szCs w:val="32"/>
          <w:lang w:val="en-US" w:eastAsia="zh-CN"/>
        </w:rPr>
        <w:t>2753061195</w:t>
      </w:r>
      <w:r>
        <w:rPr>
          <w:rFonts w:hint="eastAsia" w:ascii="宋体" w:hAnsi="宋体" w:eastAsia="方正仿宋_GBK" w:cs="宋体"/>
          <w:w w:val="100"/>
          <w:sz w:val="32"/>
          <w:szCs w:val="32"/>
          <w:lang w:val="en-US" w:eastAsia="zh-CN"/>
        </w:rPr>
        <w:t>@qq.com</w:t>
      </w:r>
      <w:r>
        <w:rPr>
          <w:rFonts w:hint="eastAsia" w:ascii="宋体" w:hAnsi="宋体" w:eastAsia="方正仿宋_GBK" w:cs="宋体"/>
          <w:w w:val="100"/>
          <w:sz w:val="32"/>
          <w:szCs w:val="32"/>
          <w:lang w:val="en-US" w:eastAsia="zh-CN"/>
        </w:rPr>
        <w:fldChar w:fldCharType="end"/>
      </w:r>
      <w:r>
        <w:rPr>
          <w:rFonts w:hint="default" w:ascii="宋体" w:hAnsi="宋体" w:eastAsia="方正仿宋_GBK" w:cs="宋体"/>
          <w:w w:val="100"/>
          <w:sz w:val="32"/>
          <w:szCs w:val="32"/>
          <w:lang w:val="en-US" w:eastAsia="zh-CN"/>
        </w:rPr>
        <w:t>邮箱，逾期视为自动放弃和不参赛</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联系人:</w:t>
      </w:r>
      <w:r>
        <w:rPr>
          <w:rFonts w:hint="eastAsia" w:ascii="宋体" w:hAnsi="宋体" w:eastAsia="方正仿宋_GBK" w:cs="宋体"/>
          <w:w w:val="100"/>
          <w:sz w:val="32"/>
          <w:szCs w:val="32"/>
          <w:lang w:val="en-US" w:eastAsia="zh-CN"/>
        </w:rPr>
        <w:t>努干事</w:t>
      </w:r>
      <w:r>
        <w:rPr>
          <w:rFonts w:hint="default" w:ascii="宋体" w:hAnsi="宋体" w:eastAsia="方正仿宋_GBK" w:cs="宋体"/>
          <w:w w:val="100"/>
          <w:sz w:val="32"/>
          <w:szCs w:val="32"/>
          <w:lang w:val="en-US" w:eastAsia="zh-CN"/>
        </w:rPr>
        <w:t>，联系方式:</w:t>
      </w:r>
      <w:r>
        <w:rPr>
          <w:rFonts w:hint="eastAsia" w:ascii="宋体" w:hAnsi="宋体" w:eastAsia="方正仿宋_GBK" w:cs="宋体"/>
          <w:w w:val="100"/>
          <w:sz w:val="32"/>
          <w:szCs w:val="32"/>
          <w:lang w:val="en-US" w:eastAsia="zh-CN"/>
        </w:rPr>
        <w:t>15769096384</w:t>
      </w:r>
      <w:r>
        <w:rPr>
          <w:rFonts w:hint="default" w:ascii="宋体" w:hAnsi="宋体" w:eastAsia="方正仿宋_GBK" w:cs="宋体"/>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（二）</w:t>
      </w:r>
      <w:r>
        <w:rPr>
          <w:rFonts w:hint="default" w:ascii="宋体" w:hAnsi="宋体" w:eastAsia="方正仿宋_GBK" w:cs="宋体"/>
          <w:w w:val="100"/>
          <w:sz w:val="32"/>
          <w:szCs w:val="32"/>
          <w:lang w:eastAsia="zh-CN"/>
        </w:rPr>
        <w:t>报到：2024年</w:t>
      </w:r>
      <w:r>
        <w:rPr>
          <w:rFonts w:hint="eastAsia" w:ascii="宋体" w:hAnsi="宋体" w:eastAsia="方正仿宋_GBK" w:cs="宋体"/>
          <w:w w:val="100"/>
          <w:sz w:val="32"/>
          <w:szCs w:val="32"/>
          <w:lang w:val="en-US" w:eastAsia="zh-CN"/>
        </w:rPr>
        <w:t>1</w:t>
      </w:r>
      <w:r>
        <w:rPr>
          <w:rFonts w:hint="default" w:ascii="宋体" w:hAnsi="宋体" w:eastAsia="方正仿宋_GBK" w:cs="宋体"/>
          <w:w w:val="100"/>
          <w:sz w:val="32"/>
          <w:szCs w:val="32"/>
          <w:lang w:eastAsia="zh-CN"/>
        </w:rPr>
        <w:t>2</w:t>
      </w:r>
      <w:r>
        <w:rPr>
          <w:rFonts w:hint="eastAsia" w:ascii="宋体" w:hAnsi="宋体" w:eastAsia="方正仿宋_GBK" w:cs="宋体"/>
          <w:w w:val="100"/>
          <w:sz w:val="32"/>
          <w:szCs w:val="32"/>
          <w:lang w:val="en-US" w:eastAsia="zh-CN"/>
        </w:rPr>
        <w:t>月2日10：30前在科技文化体育中心报到</w:t>
      </w:r>
      <w:r>
        <w:rPr>
          <w:rFonts w:hint="default" w:ascii="宋体" w:hAnsi="宋体" w:eastAsia="方正仿宋_GBK" w:cs="宋体"/>
          <w:w w:val="100"/>
          <w:sz w:val="32"/>
          <w:szCs w:val="32"/>
          <w:lang w:val="en-US" w:eastAsia="zh-CN"/>
        </w:rPr>
        <w:t>。各支代表队报到时须提供报名表原件1份</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承诺书原件1份，运动员携带二代身份证原件和户口本扫描件或复印件、个人意外伤害保险单原件、县级以上医院开具的健康证明。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小标宋_GBK" w:cs="宋体"/>
          <w:spacing w:val="-28"/>
          <w:w w:val="100"/>
          <w:sz w:val="44"/>
          <w:szCs w:val="44"/>
          <w:lang w:val="en-US" w:eastAsia="zh-CN"/>
        </w:rPr>
      </w:pPr>
      <w:r>
        <w:rPr>
          <w:rFonts w:hint="eastAsia" w:ascii="宋体" w:hAnsi="宋体" w:eastAsia="方正黑体_GBK" w:cs="宋体"/>
          <w:w w:val="100"/>
          <w:sz w:val="32"/>
          <w:szCs w:val="32"/>
          <w:lang w:val="en-US" w:eastAsia="zh-CN"/>
        </w:rPr>
        <w:t>九、该规程解释权归赛事主办单位，未尽事宜，另行通知。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足球</w:t>
      </w:r>
      <w:r>
        <w:rPr>
          <w:rFonts w:hint="eastAsia" w:ascii="宋体" w:hAnsi="宋体" w:eastAsia="方正小标宋_GBK" w:cs="宋体"/>
          <w:spacing w:val="-20"/>
          <w:w w:val="100"/>
          <w:sz w:val="44"/>
          <w:szCs w:val="44"/>
          <w:lang w:eastAsia="zh-CN"/>
        </w:rPr>
        <w:t>项目</w:t>
      </w:r>
      <w:r>
        <w:rPr>
          <w:rFonts w:hint="eastAsia" w:ascii="宋体" w:hAnsi="宋体" w:eastAsia="方正小标宋_GBK" w:cs="宋体"/>
          <w:spacing w:val="-20"/>
          <w:w w:val="100"/>
          <w:sz w:val="44"/>
          <w:szCs w:val="44"/>
          <w:lang w:val="en-US" w:eastAsia="zh-CN"/>
        </w:rPr>
        <w:t>报名表</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080"/>
        <w:gridCol w:w="1876"/>
        <w:gridCol w:w="1443"/>
        <w:gridCol w:w="1080"/>
        <w:gridCol w:w="490"/>
        <w:gridCol w:w="135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代表队名称</w:t>
            </w:r>
          </w:p>
        </w:tc>
        <w:tc>
          <w:tcPr>
            <w:tcW w:w="75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领队姓名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教练员姓名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52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b/>
                <w:bCs/>
                <w:w w:val="100"/>
                <w:sz w:val="32"/>
                <w:szCs w:val="32"/>
                <w:vertAlign w:val="baseline"/>
                <w:lang w:val="en-US" w:eastAsia="zh-CN"/>
              </w:rPr>
              <w:t>运动员信息栏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球员号码</w:t>
            </w: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姓名</w:t>
            </w: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身份证号码</w:t>
            </w: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宋体" w:hAnsi="宋体" w:eastAsia="黑体" w:cs="宋体"/>
          <w:spacing w:val="0"/>
          <w:w w:val="100"/>
          <w:sz w:val="32"/>
          <w:szCs w:val="32"/>
          <w:lang w:eastAsia="zh-CN"/>
        </w:rPr>
      </w:pPr>
      <w:r>
        <w:rPr>
          <w:rFonts w:hint="eastAsia" w:ascii="宋体" w:hAnsi="宋体" w:eastAsia="黑体" w:cs="宋体"/>
          <w:spacing w:val="0"/>
          <w:w w:val="100"/>
          <w:sz w:val="32"/>
          <w:szCs w:val="32"/>
          <w:lang w:eastAsia="zh-CN"/>
        </w:rPr>
        <w:t>附件3</w:t>
      </w:r>
    </w:p>
    <w:p>
      <w:pPr>
        <w:pStyle w:val="2"/>
        <w:pageBreakBefore w:val="0"/>
        <w:widowControl w:val="0"/>
        <w:kinsoku/>
        <w:wordWrap/>
        <w:overflowPunct/>
        <w:topLinePunct w:val="0"/>
        <w:autoSpaceDE/>
        <w:autoSpaceDN/>
        <w:bidi w:val="0"/>
        <w:adjustRightInd/>
        <w:snapToGrid/>
        <w:spacing w:line="578" w:lineRule="exact"/>
        <w:rPr>
          <w:rFonts w:hint="eastAsia" w:ascii="宋体" w:hAnsi="宋体" w:cs="宋体"/>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800" w:firstLineChars="200"/>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排球</w:t>
      </w:r>
      <w:r>
        <w:rPr>
          <w:rFonts w:hint="eastAsia" w:ascii="宋体" w:hAnsi="宋体" w:eastAsia="方正小标宋_GBK" w:cs="宋体"/>
          <w:spacing w:val="-20"/>
          <w:w w:val="100"/>
          <w:sz w:val="44"/>
          <w:szCs w:val="44"/>
          <w:lang w:eastAsia="zh-CN"/>
        </w:rPr>
        <w:t>项目赛事</w:t>
      </w:r>
      <w:r>
        <w:rPr>
          <w:rFonts w:hint="eastAsia" w:ascii="宋体" w:hAnsi="宋体" w:eastAsia="方正小标宋_GBK" w:cs="宋体"/>
          <w:spacing w:val="-20"/>
          <w:w w:val="100"/>
          <w:sz w:val="44"/>
          <w:szCs w:val="44"/>
          <w:lang w:val="en-US" w:eastAsia="zh-CN"/>
        </w:rPr>
        <w:t>规程及报名表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一、竞赛项目</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六人排球赛，可男、女混合组队</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二</w:t>
      </w:r>
      <w:r>
        <w:rPr>
          <w:rFonts w:hint="eastAsia" w:ascii="宋体" w:hAnsi="宋体" w:eastAsia="方正黑体_GBK" w:cs="宋体"/>
          <w:w w:val="100"/>
          <w:sz w:val="32"/>
          <w:szCs w:val="32"/>
        </w:rPr>
        <w:t>、</w:t>
      </w:r>
      <w:r>
        <w:rPr>
          <w:rFonts w:hint="eastAsia" w:ascii="宋体" w:hAnsi="宋体" w:eastAsia="方正黑体_GBK" w:cs="宋体"/>
          <w:w w:val="100"/>
          <w:sz w:val="32"/>
          <w:szCs w:val="32"/>
          <w:lang w:val="en-US" w:eastAsia="zh-CN"/>
        </w:rPr>
        <w:t>竞赛</w:t>
      </w:r>
      <w:r>
        <w:rPr>
          <w:rFonts w:hint="eastAsia" w:ascii="宋体" w:hAnsi="宋体" w:eastAsia="方正黑体_GBK" w:cs="宋体"/>
          <w:w w:val="100"/>
          <w:sz w:val="32"/>
          <w:szCs w:val="32"/>
        </w:rPr>
        <w:t>办法</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（一）规则</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参照</w:t>
      </w:r>
      <w:r>
        <w:rPr>
          <w:rFonts w:hint="default" w:ascii="宋体" w:hAnsi="宋体" w:eastAsia="方正仿宋_GBK" w:cs="宋体"/>
          <w:w w:val="100"/>
          <w:sz w:val="32"/>
          <w:szCs w:val="32"/>
        </w:rPr>
        <w:t>中国排球协会审定的</w:t>
      </w:r>
      <w:r>
        <w:rPr>
          <w:rFonts w:hint="eastAsia" w:ascii="宋体" w:hAnsi="宋体" w:eastAsia="方正仿宋_GBK" w:cs="宋体"/>
          <w:w w:val="100"/>
          <w:sz w:val="32"/>
          <w:szCs w:val="32"/>
          <w:lang w:val="en-US" w:eastAsia="zh-CN"/>
        </w:rPr>
        <w:t>最新</w:t>
      </w:r>
      <w:r>
        <w:rPr>
          <w:rFonts w:hint="default" w:ascii="宋体" w:hAnsi="宋体" w:eastAsia="方正仿宋_GBK" w:cs="宋体"/>
          <w:w w:val="100"/>
          <w:sz w:val="32"/>
          <w:szCs w:val="32"/>
        </w:rPr>
        <w:t>《排球竞赛规则》</w:t>
      </w:r>
      <w:r>
        <w:rPr>
          <w:rFonts w:hint="eastAsia" w:ascii="宋体" w:hAnsi="宋体" w:eastAsia="方正仿宋_GBK" w:cs="宋体"/>
          <w:w w:val="10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（二）赛制</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根据参赛队伍实际情况实行循环赛或淘汰赛。</w:t>
      </w: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textAlignment w:val="auto"/>
        <w:rPr>
          <w:rFonts w:hint="eastAsia" w:ascii="宋体" w:hAnsi="宋体" w:eastAsia="方正楷体_GBK" w:cs="宋体"/>
          <w:b/>
          <w:bCs/>
          <w:w w:val="100"/>
          <w:sz w:val="32"/>
          <w:szCs w:val="32"/>
          <w:lang w:val="en-US" w:eastAsia="zh-CN"/>
        </w:rPr>
      </w:pPr>
      <w:r>
        <w:rPr>
          <w:rFonts w:hint="eastAsia" w:ascii="宋体" w:hAnsi="宋体" w:eastAsia="方正楷体_GBK" w:cs="宋体"/>
          <w:b/>
          <w:bCs/>
          <w:w w:val="100"/>
          <w:sz w:val="32"/>
          <w:szCs w:val="32"/>
          <w:lang w:val="en-US" w:eastAsia="zh-CN"/>
        </w:rPr>
        <w:t>（三）比赛用球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default" w:ascii="宋体" w:hAnsi="宋体" w:eastAsia="方正仿宋_GBK" w:cs="宋体"/>
          <w:w w:val="100"/>
          <w:sz w:val="32"/>
          <w:szCs w:val="32"/>
        </w:rPr>
      </w:pPr>
      <w:r>
        <w:rPr>
          <w:rFonts w:hint="eastAsia" w:ascii="宋体" w:hAnsi="宋体" w:eastAsia="方正仿宋_GBK" w:cs="宋体"/>
          <w:w w:val="100"/>
          <w:sz w:val="32"/>
          <w:szCs w:val="32"/>
          <w:lang w:val="en-US" w:eastAsia="zh-CN"/>
        </w:rPr>
        <w:t>男子、女子用球均为4号排球。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outlineLvl w:val="1"/>
        <w:rPr>
          <w:rFonts w:ascii="宋体" w:hAnsi="宋体" w:eastAsia="方正黑体_GBK" w:cs="宋体"/>
          <w:spacing w:val="-12"/>
          <w:w w:val="100"/>
          <w:sz w:val="32"/>
          <w:szCs w:val="32"/>
        </w:rPr>
      </w:pPr>
      <w:r>
        <w:rPr>
          <w:rFonts w:hint="eastAsia" w:ascii="宋体" w:hAnsi="宋体" w:eastAsia="方正黑体_GBK" w:cs="宋体"/>
          <w:w w:val="100"/>
          <w:sz w:val="32"/>
          <w:szCs w:val="32"/>
          <w:lang w:val="en-US" w:eastAsia="zh-CN"/>
        </w:rPr>
        <w:t>三</w:t>
      </w:r>
      <w:r>
        <w:rPr>
          <w:rFonts w:hint="eastAsia" w:ascii="宋体" w:hAnsi="宋体" w:eastAsia="方正黑体_GBK" w:cs="宋体"/>
          <w:w w:val="100"/>
          <w:sz w:val="32"/>
          <w:szCs w:val="32"/>
        </w:rPr>
        <w:t>、</w:t>
      </w:r>
      <w:r>
        <w:rPr>
          <w:rFonts w:hint="default" w:ascii="宋体" w:hAnsi="宋体" w:eastAsia="方正黑体_GBK" w:cs="宋体"/>
          <w:w w:val="100"/>
          <w:sz w:val="32"/>
          <w:szCs w:val="32"/>
        </w:rPr>
        <w:t>比赛</w:t>
      </w:r>
      <w:r>
        <w:rPr>
          <w:rFonts w:hint="eastAsia" w:ascii="宋体" w:hAnsi="宋体" w:eastAsia="方正黑体_GBK" w:cs="宋体"/>
          <w:w w:val="100"/>
          <w:sz w:val="32"/>
          <w:szCs w:val="32"/>
        </w:rPr>
        <w:t>报名要求</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1.参赛运动员凭二代身份证原件参赛，参赛运动员由各参赛队自行购买运动意外伤害保险，</w:t>
      </w:r>
      <w:r>
        <w:rPr>
          <w:rFonts w:hint="default" w:ascii="宋体" w:hAnsi="宋体" w:eastAsia="方正仿宋_GBK" w:cs="宋体"/>
          <w:w w:val="100"/>
          <w:sz w:val="32"/>
          <w:szCs w:val="32"/>
          <w:lang w:val="en-US" w:eastAsia="zh-CN"/>
        </w:rPr>
        <w:t>并</w:t>
      </w:r>
      <w:r>
        <w:rPr>
          <w:rFonts w:hint="eastAsia" w:ascii="宋体" w:hAnsi="宋体" w:eastAsia="方正仿宋_GBK" w:cs="宋体"/>
          <w:w w:val="100"/>
          <w:sz w:val="32"/>
          <w:szCs w:val="32"/>
          <w:lang w:val="en-US" w:eastAsia="zh-CN"/>
        </w:rPr>
        <w:t>由本人提供近期体检单（含心电图）。</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2.每队可报领队1人、教练员1人，球员不超过12人。每队必须准备深浅两种颜色的比赛服装，标清号码，不符合规则者，不得上场比赛。</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3.严禁冒名顶替、弄虚作假，一经发现立即取消本人及参赛队的比赛资格，并进行相应处罚。</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4.各代表队要严格</w:t>
      </w:r>
      <w:r>
        <w:rPr>
          <w:rFonts w:hint="default" w:ascii="宋体" w:hAnsi="宋体" w:eastAsia="方正仿宋_GBK" w:cs="宋体"/>
          <w:w w:val="100"/>
          <w:sz w:val="32"/>
          <w:szCs w:val="32"/>
          <w:lang w:eastAsia="zh-CN"/>
        </w:rPr>
        <w:t>开展</w:t>
      </w:r>
      <w:r>
        <w:rPr>
          <w:rFonts w:hint="eastAsia" w:ascii="宋体" w:hAnsi="宋体" w:eastAsia="方正仿宋_GBK" w:cs="宋体"/>
          <w:w w:val="100"/>
          <w:sz w:val="32"/>
          <w:szCs w:val="32"/>
          <w:lang w:val="en-US" w:eastAsia="zh-CN"/>
        </w:rPr>
        <w:t>资格审查，参赛选手名单中需加盖单位或社区公章。</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lang w:val="en-US" w:eastAsia="zh-CN"/>
        </w:rPr>
        <w:t>5.各参赛代表队</w:t>
      </w:r>
      <w:r>
        <w:rPr>
          <w:rFonts w:hint="eastAsia" w:ascii="宋体" w:hAnsi="宋体" w:eastAsia="方正仿宋_GBK" w:cs="宋体"/>
          <w:w w:val="100"/>
          <w:sz w:val="32"/>
          <w:szCs w:val="32"/>
        </w:rPr>
        <w:t>将参赛选手名单在赛前、赛中进行公示，如各参赛代表队有异议可以向承办单位提出书面申诉；比赛结束后组委会不再受理任何关于参赛运动员的申诉。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四</w:t>
      </w:r>
      <w:r>
        <w:rPr>
          <w:rFonts w:hint="eastAsia" w:ascii="宋体" w:hAnsi="宋体" w:eastAsia="方正黑体_GBK" w:cs="宋体"/>
          <w:w w:val="100"/>
          <w:sz w:val="32"/>
          <w:szCs w:val="32"/>
        </w:rPr>
        <w:t>、比赛经费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1.各参赛代表队所有费用自理。</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2.裁判员、工作人员、比赛其他费用由主办单位承担。</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五</w:t>
      </w:r>
      <w:r>
        <w:rPr>
          <w:rFonts w:hint="eastAsia" w:ascii="宋体" w:hAnsi="宋体" w:eastAsia="方正黑体_GBK" w:cs="宋体"/>
          <w:w w:val="100"/>
          <w:sz w:val="32"/>
          <w:szCs w:val="32"/>
        </w:rPr>
        <w:t>、奖励办法</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1.比赛奖励前6名，</w:t>
      </w:r>
      <w:r>
        <w:rPr>
          <w:rFonts w:hint="eastAsia" w:ascii="宋体" w:hAnsi="宋体" w:eastAsia="方正仿宋_GBK" w:cs="宋体"/>
          <w:w w:val="100"/>
          <w:sz w:val="32"/>
          <w:szCs w:val="32"/>
          <w:lang w:val="en-US" w:eastAsia="zh-CN"/>
        </w:rPr>
        <w:t>1—3名</w:t>
      </w:r>
      <w:r>
        <w:rPr>
          <w:rFonts w:hint="eastAsia" w:ascii="宋体" w:hAnsi="宋体" w:eastAsia="方正仿宋_GBK" w:cs="宋体"/>
          <w:w w:val="100"/>
          <w:sz w:val="32"/>
          <w:szCs w:val="32"/>
        </w:rPr>
        <w:t>颁发奖牌</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奖品</w:t>
      </w:r>
      <w:r>
        <w:rPr>
          <w:rFonts w:hint="eastAsia" w:ascii="宋体" w:hAnsi="宋体" w:eastAsia="方正仿宋_GBK" w:cs="宋体"/>
          <w:w w:val="100"/>
          <w:sz w:val="32"/>
          <w:szCs w:val="32"/>
        </w:rPr>
        <w:t>，</w:t>
      </w:r>
      <w:r>
        <w:rPr>
          <w:rFonts w:hint="eastAsia" w:ascii="宋体" w:hAnsi="宋体" w:eastAsia="方正仿宋_GBK" w:cs="宋体"/>
          <w:w w:val="100"/>
          <w:sz w:val="32"/>
          <w:szCs w:val="32"/>
          <w:lang w:val="en-US" w:eastAsia="zh-CN"/>
        </w:rPr>
        <w:t>4—6</w:t>
      </w:r>
      <w:r>
        <w:rPr>
          <w:rFonts w:hint="eastAsia" w:ascii="宋体" w:hAnsi="宋体" w:eastAsia="方正仿宋_GBK" w:cs="宋体"/>
          <w:w w:val="100"/>
          <w:sz w:val="32"/>
          <w:szCs w:val="32"/>
        </w:rPr>
        <w:t>名颁发奖牌。</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2.</w:t>
      </w:r>
      <w:r>
        <w:rPr>
          <w:rFonts w:hint="eastAsia" w:ascii="宋体" w:hAnsi="宋体" w:eastAsia="方正仿宋_GBK" w:cs="宋体"/>
          <w:w w:val="100"/>
          <w:sz w:val="32"/>
          <w:szCs w:val="32"/>
          <w:lang w:val="en-US" w:eastAsia="zh-CN"/>
        </w:rPr>
        <w:t>比赛</w:t>
      </w:r>
      <w:r>
        <w:rPr>
          <w:rFonts w:hint="eastAsia" w:ascii="宋体" w:hAnsi="宋体" w:eastAsia="方正仿宋_GBK" w:cs="宋体"/>
          <w:w w:val="100"/>
          <w:sz w:val="32"/>
          <w:szCs w:val="32"/>
        </w:rPr>
        <w:t>设</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lang w:val="en-US" w:eastAsia="zh-CN"/>
        </w:rPr>
        <w:t>体育道德风尚奖</w:t>
      </w:r>
      <w:r>
        <w:rPr>
          <w:rFonts w:hint="eastAsia" w:ascii="宋体" w:hAnsi="宋体" w:eastAsia="方正仿宋_GBK" w:cs="宋体"/>
          <w:w w:val="100"/>
          <w:sz w:val="32"/>
          <w:szCs w:val="32"/>
          <w:lang w:eastAsia="zh-CN"/>
        </w:rPr>
        <w:t>”</w:t>
      </w:r>
      <w:r>
        <w:rPr>
          <w:rFonts w:hint="eastAsia" w:ascii="宋体" w:hAnsi="宋体" w:eastAsia="方正仿宋_GBK" w:cs="宋体"/>
          <w:w w:val="100"/>
          <w:sz w:val="32"/>
          <w:szCs w:val="32"/>
        </w:rPr>
        <w:t>“优秀组织奖”</w:t>
      </w:r>
      <w:r>
        <w:rPr>
          <w:rFonts w:hint="eastAsia" w:ascii="宋体" w:hAnsi="宋体" w:eastAsia="方正仿宋_GBK" w:cs="宋体"/>
          <w:w w:val="100"/>
          <w:sz w:val="32"/>
          <w:szCs w:val="32"/>
          <w:lang w:val="en-US" w:eastAsia="zh-CN"/>
        </w:rPr>
        <w:t>等集体奖项</w:t>
      </w:r>
      <w:r>
        <w:rPr>
          <w:rFonts w:hint="eastAsia" w:ascii="宋体" w:hAnsi="宋体" w:eastAsia="方正仿宋_GBK" w:cs="宋体"/>
          <w:w w:val="100"/>
          <w:sz w:val="32"/>
          <w:szCs w:val="32"/>
        </w:rPr>
        <w:t>，优秀教练员、优秀裁判员、优秀运动员、优秀领队、优秀工作人员等</w:t>
      </w:r>
      <w:r>
        <w:rPr>
          <w:rFonts w:hint="eastAsia" w:ascii="宋体" w:hAnsi="宋体" w:eastAsia="方正仿宋_GBK" w:cs="宋体"/>
          <w:w w:val="100"/>
          <w:sz w:val="32"/>
          <w:szCs w:val="32"/>
          <w:lang w:val="en-US" w:eastAsia="zh-CN"/>
        </w:rPr>
        <w:t>个人奖项</w:t>
      </w:r>
      <w:r>
        <w:rPr>
          <w:rFonts w:hint="eastAsia" w:ascii="宋体" w:hAnsi="宋体" w:eastAsia="方正仿宋_GBK" w:cs="宋体"/>
          <w:w w:val="10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宋体" w:hAnsi="宋体" w:eastAsia="黑体" w:cs="宋体"/>
          <w:w w:val="100"/>
          <w:sz w:val="32"/>
          <w:szCs w:val="32"/>
        </w:rPr>
      </w:pPr>
      <w:r>
        <w:rPr>
          <w:rFonts w:hint="eastAsia" w:ascii="宋体" w:hAnsi="宋体" w:eastAsia="黑体" w:cs="宋体"/>
          <w:w w:val="100"/>
          <w:sz w:val="32"/>
          <w:szCs w:val="32"/>
          <w:lang w:val="en-US" w:eastAsia="zh-CN"/>
        </w:rPr>
        <w:t>六</w:t>
      </w:r>
      <w:r>
        <w:rPr>
          <w:rFonts w:ascii="宋体" w:hAnsi="宋体" w:eastAsia="黑体" w:cs="宋体"/>
          <w:w w:val="100"/>
          <w:sz w:val="32"/>
          <w:szCs w:val="32"/>
        </w:rPr>
        <w:t>、比赛处罚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（一）各参赛队教练员临场指挥时不得干扰比赛的正常进行。经裁判警告无效时，判罚该队教练员技术犯规一次。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（二）教练员临场指挥时不得辱骂裁判员，不得辱骂队员，经警告无效时，判教练员技术犯规。若重犯，则立即取消该教练员该场比赛的临场指挥资格。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（三）凡在比赛场内、场外打架或动手打人的运动员、教练员、相关人员将被给予取消当场之后（本次联赛）比赛资格及临场的指挥资格，并取消该运动员或教练员、相关人员下一届联赛的参赛资格。</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（四）凡在比赛中闹事、罢赛及经认定打假球的队伍一律处以通报批评并取消该队本届联赛的参赛资格，进行进一步处罚。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rPr>
      </w:pPr>
      <w:r>
        <w:rPr>
          <w:rFonts w:hint="eastAsia" w:ascii="宋体" w:hAnsi="宋体" w:eastAsia="方正黑体_GBK" w:cs="宋体"/>
          <w:w w:val="100"/>
          <w:sz w:val="32"/>
          <w:szCs w:val="32"/>
          <w:lang w:val="en-US" w:eastAsia="zh-CN"/>
        </w:rPr>
        <w:t>七</w:t>
      </w:r>
      <w:r>
        <w:rPr>
          <w:rFonts w:hint="eastAsia" w:ascii="宋体" w:hAnsi="宋体" w:eastAsia="方正黑体_GBK" w:cs="宋体"/>
          <w:w w:val="100"/>
          <w:sz w:val="32"/>
          <w:szCs w:val="32"/>
        </w:rPr>
        <w:t>、反兴奋剂规定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w w:val="100"/>
          <w:sz w:val="32"/>
          <w:szCs w:val="32"/>
        </w:rPr>
      </w:pPr>
      <w:r>
        <w:rPr>
          <w:rFonts w:hint="eastAsia" w:ascii="宋体" w:hAnsi="宋体" w:eastAsia="方正仿宋_GBK" w:cs="宋体"/>
          <w:w w:val="100"/>
          <w:sz w:val="32"/>
          <w:szCs w:val="32"/>
        </w:rPr>
        <w:t>禁止使用违禁药品。比赛期间，将严格按照国务院《反兴奋剂条例》和《刑法修正案（十一）》执行。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黑体_GBK" w:cs="宋体"/>
          <w:w w:val="100"/>
          <w:sz w:val="32"/>
          <w:szCs w:val="32"/>
          <w:lang w:val="en-US" w:eastAsia="zh-CN"/>
        </w:rPr>
      </w:pPr>
      <w:r>
        <w:rPr>
          <w:rFonts w:hint="eastAsia" w:ascii="宋体" w:hAnsi="宋体" w:eastAsia="方正黑体_GBK" w:cs="宋体"/>
          <w:w w:val="100"/>
          <w:sz w:val="32"/>
          <w:szCs w:val="32"/>
          <w:lang w:val="en-US" w:eastAsia="zh-CN"/>
        </w:rPr>
        <w:t>八、报名和报到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（一）</w:t>
      </w:r>
      <w:r>
        <w:rPr>
          <w:rFonts w:hint="default" w:ascii="宋体" w:hAnsi="宋体" w:eastAsia="方正仿宋_GBK" w:cs="宋体"/>
          <w:w w:val="100"/>
          <w:sz w:val="32"/>
          <w:szCs w:val="32"/>
          <w:lang w:eastAsia="zh-CN"/>
        </w:rPr>
        <w:t>报名：</w:t>
      </w:r>
      <w:r>
        <w:rPr>
          <w:rFonts w:hint="default" w:ascii="宋体" w:hAnsi="宋体" w:eastAsia="方正仿宋_GBK" w:cs="宋体"/>
          <w:w w:val="100"/>
          <w:sz w:val="32"/>
          <w:szCs w:val="32"/>
          <w:lang w:val="en-US" w:eastAsia="zh-CN"/>
        </w:rPr>
        <w:t>各代表队报名表按规定格式和规程规定人数上报，超出人员由后向前删除，不得录入秩序册。</w:t>
      </w:r>
      <w:r>
        <w:rPr>
          <w:rFonts w:hint="eastAsia" w:ascii="宋体" w:hAnsi="宋体" w:eastAsia="方正仿宋_GBK" w:cs="宋体"/>
          <w:b/>
          <w:bCs/>
          <w:w w:val="100"/>
          <w:sz w:val="32"/>
          <w:szCs w:val="32"/>
          <w:lang w:val="en-US" w:eastAsia="zh-CN"/>
        </w:rPr>
        <w:t>各乡（镇）场、各行业系统至少组建1支队伍参赛。</w:t>
      </w:r>
      <w:r>
        <w:rPr>
          <w:rFonts w:hint="default" w:ascii="宋体" w:hAnsi="宋体" w:eastAsia="方正仿宋_GBK" w:cs="宋体"/>
          <w:w w:val="100"/>
          <w:sz w:val="32"/>
          <w:szCs w:val="32"/>
          <w:lang w:val="en-US" w:eastAsia="zh-CN"/>
        </w:rPr>
        <w:t>所报名单须经所</w:t>
      </w:r>
      <w:r>
        <w:rPr>
          <w:rFonts w:hint="eastAsia" w:ascii="宋体" w:hAnsi="宋体" w:eastAsia="方正仿宋_GBK" w:cs="宋体"/>
          <w:w w:val="100"/>
          <w:sz w:val="32"/>
          <w:szCs w:val="32"/>
          <w:lang w:val="en-US" w:eastAsia="zh-CN"/>
        </w:rPr>
        <w:t>在单位或乡镇</w:t>
      </w:r>
      <w:r>
        <w:rPr>
          <w:rFonts w:hint="default" w:ascii="宋体" w:hAnsi="宋体" w:eastAsia="方正仿宋_GBK" w:cs="宋体"/>
          <w:w w:val="100"/>
          <w:sz w:val="32"/>
          <w:szCs w:val="32"/>
          <w:lang w:val="en-US" w:eastAsia="zh-CN"/>
        </w:rPr>
        <w:t>审核并加盖公章，在</w:t>
      </w:r>
      <w:r>
        <w:rPr>
          <w:rFonts w:hint="eastAsia" w:ascii="宋体" w:hAnsi="宋体" w:eastAsia="方正仿宋_GBK" w:cs="宋体"/>
          <w:w w:val="100"/>
          <w:sz w:val="32"/>
          <w:szCs w:val="32"/>
          <w:lang w:val="en-US" w:eastAsia="zh-CN"/>
        </w:rPr>
        <w:t>11</w:t>
      </w:r>
      <w:r>
        <w:rPr>
          <w:rFonts w:hint="default" w:ascii="宋体" w:hAnsi="宋体" w:eastAsia="方正仿宋_GBK" w:cs="宋体"/>
          <w:w w:val="100"/>
          <w:sz w:val="32"/>
          <w:szCs w:val="32"/>
          <w:lang w:val="en-US" w:eastAsia="zh-CN"/>
        </w:rPr>
        <w:t>月</w:t>
      </w:r>
      <w:r>
        <w:rPr>
          <w:rFonts w:hint="eastAsia" w:ascii="宋体" w:hAnsi="宋体" w:eastAsia="方正仿宋_GBK" w:cs="宋体"/>
          <w:w w:val="100"/>
          <w:sz w:val="32"/>
          <w:szCs w:val="32"/>
          <w:lang w:val="en-US" w:eastAsia="zh-CN"/>
        </w:rPr>
        <w:t>2</w:t>
      </w:r>
      <w:r>
        <w:rPr>
          <w:rFonts w:hint="default" w:ascii="宋体" w:hAnsi="宋体" w:eastAsia="方正仿宋_GBK" w:cs="宋体"/>
          <w:w w:val="100"/>
          <w:sz w:val="32"/>
          <w:szCs w:val="32"/>
          <w:lang w:eastAsia="zh-CN"/>
        </w:rPr>
        <w:t>9</w:t>
      </w:r>
      <w:r>
        <w:rPr>
          <w:rFonts w:hint="default" w:ascii="宋体" w:hAnsi="宋体" w:eastAsia="方正仿宋_GBK" w:cs="宋体"/>
          <w:w w:val="100"/>
          <w:sz w:val="32"/>
          <w:szCs w:val="32"/>
          <w:lang w:val="en-US" w:eastAsia="zh-CN"/>
        </w:rPr>
        <w:t>日前将报名</w:t>
      </w:r>
      <w:r>
        <w:rPr>
          <w:rFonts w:hint="default" w:ascii="宋体" w:hAnsi="宋体" w:eastAsia="方正仿宋_GBK" w:cs="宋体"/>
          <w:w w:val="100"/>
          <w:sz w:val="32"/>
          <w:szCs w:val="32"/>
          <w:lang w:eastAsia="zh-CN"/>
        </w:rPr>
        <w:t>表</w:t>
      </w:r>
      <w:r>
        <w:rPr>
          <w:rFonts w:hint="default" w:ascii="宋体" w:hAnsi="宋体" w:eastAsia="方正仿宋_GBK" w:cs="宋体"/>
          <w:w w:val="100"/>
          <w:sz w:val="32"/>
          <w:szCs w:val="32"/>
          <w:lang w:val="en-US" w:eastAsia="zh-CN"/>
        </w:rPr>
        <w:t>盖章版本扫描件(PDF)与电子版(Word)发至指定:</w:t>
      </w:r>
      <w:r>
        <w:rPr>
          <w:rFonts w:hint="eastAsia" w:ascii="宋体" w:hAnsi="宋体" w:eastAsia="方正仿宋_GBK" w:cs="宋体"/>
          <w:w w:val="100"/>
          <w:sz w:val="32"/>
          <w:szCs w:val="32"/>
          <w:lang w:eastAsia="zh-CN"/>
        </w:rPr>
        <w:fldChar w:fldCharType="begin"/>
      </w:r>
      <w:r>
        <w:rPr>
          <w:rFonts w:hint="eastAsia" w:ascii="宋体" w:hAnsi="宋体" w:eastAsia="方正仿宋_GBK" w:cs="宋体"/>
          <w:w w:val="100"/>
          <w:sz w:val="32"/>
          <w:szCs w:val="32"/>
          <w:lang w:eastAsia="zh-CN"/>
        </w:rPr>
        <w:instrText xml:space="preserve"> HYPERLINK "mailto:1215896885@qq.com" </w:instrText>
      </w:r>
      <w:r>
        <w:rPr>
          <w:rFonts w:hint="eastAsia" w:ascii="宋体" w:hAnsi="宋体" w:eastAsia="方正仿宋_GBK" w:cs="宋体"/>
          <w:w w:val="100"/>
          <w:sz w:val="32"/>
          <w:szCs w:val="32"/>
          <w:lang w:eastAsia="zh-CN"/>
        </w:rPr>
        <w:fldChar w:fldCharType="separate"/>
      </w:r>
      <w:r>
        <w:rPr>
          <w:rFonts w:hint="default" w:ascii="宋体" w:hAnsi="宋体" w:eastAsia="方正仿宋_GBK" w:cs="宋体"/>
          <w:w w:val="100"/>
          <w:sz w:val="32"/>
          <w:szCs w:val="32"/>
          <w:lang w:eastAsia="zh-CN"/>
        </w:rPr>
        <w:t>2753061195</w:t>
      </w:r>
      <w:r>
        <w:rPr>
          <w:rFonts w:hint="eastAsia" w:ascii="宋体" w:hAnsi="宋体" w:eastAsia="方正仿宋_GBK" w:cs="宋体"/>
          <w:w w:val="100"/>
          <w:sz w:val="32"/>
          <w:szCs w:val="32"/>
          <w:lang w:eastAsia="zh-CN"/>
        </w:rPr>
        <w:t>@qq.com</w:t>
      </w:r>
      <w:r>
        <w:rPr>
          <w:rFonts w:hint="eastAsia" w:ascii="宋体" w:hAnsi="宋体" w:eastAsia="方正仿宋_GBK" w:cs="宋体"/>
          <w:w w:val="100"/>
          <w:sz w:val="32"/>
          <w:szCs w:val="32"/>
          <w:lang w:eastAsia="zh-CN"/>
        </w:rPr>
        <w:fldChar w:fldCharType="end"/>
      </w:r>
      <w:r>
        <w:rPr>
          <w:rFonts w:hint="default" w:ascii="宋体" w:hAnsi="宋体" w:eastAsia="方正仿宋_GBK" w:cs="宋体"/>
          <w:w w:val="100"/>
          <w:sz w:val="32"/>
          <w:szCs w:val="32"/>
          <w:lang w:val="en-US" w:eastAsia="zh-CN"/>
        </w:rPr>
        <w:t>邮箱，逾期视为自动放弃和不参赛</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联系人:</w:t>
      </w:r>
      <w:r>
        <w:rPr>
          <w:rFonts w:hint="eastAsia" w:ascii="宋体" w:hAnsi="宋体" w:eastAsia="方正仿宋_GBK" w:cs="宋体"/>
          <w:w w:val="100"/>
          <w:sz w:val="32"/>
          <w:szCs w:val="32"/>
          <w:lang w:val="en-US" w:eastAsia="zh-CN"/>
        </w:rPr>
        <w:t>努干事</w:t>
      </w:r>
      <w:r>
        <w:rPr>
          <w:rFonts w:hint="default" w:ascii="宋体" w:hAnsi="宋体" w:eastAsia="方正仿宋_GBK" w:cs="宋体"/>
          <w:w w:val="100"/>
          <w:sz w:val="32"/>
          <w:szCs w:val="32"/>
          <w:lang w:val="en-US" w:eastAsia="zh-CN"/>
        </w:rPr>
        <w:t>，联系方式:</w:t>
      </w:r>
      <w:r>
        <w:rPr>
          <w:rFonts w:hint="eastAsia" w:ascii="宋体" w:hAnsi="宋体" w:eastAsia="方正仿宋_GBK" w:cs="宋体"/>
          <w:w w:val="100"/>
          <w:sz w:val="32"/>
          <w:szCs w:val="32"/>
          <w:lang w:val="en-US" w:eastAsia="zh-CN"/>
        </w:rPr>
        <w:t>15769096384</w:t>
      </w:r>
      <w:r>
        <w:rPr>
          <w:rFonts w:hint="default" w:ascii="宋体" w:hAnsi="宋体" w:eastAsia="方正仿宋_GBK" w:cs="宋体"/>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w w:val="100"/>
          <w:sz w:val="32"/>
          <w:szCs w:val="32"/>
          <w:lang w:val="en-US" w:eastAsia="zh-CN"/>
        </w:rPr>
      </w:pPr>
      <w:r>
        <w:rPr>
          <w:rFonts w:hint="eastAsia" w:ascii="宋体" w:hAnsi="宋体" w:eastAsia="方正仿宋_GBK" w:cs="宋体"/>
          <w:w w:val="100"/>
          <w:sz w:val="32"/>
          <w:szCs w:val="32"/>
          <w:lang w:val="en-US" w:eastAsia="zh-CN"/>
        </w:rPr>
        <w:t>（二）</w:t>
      </w:r>
      <w:r>
        <w:rPr>
          <w:rFonts w:hint="default" w:ascii="宋体" w:hAnsi="宋体" w:eastAsia="方正仿宋_GBK" w:cs="宋体"/>
          <w:w w:val="100"/>
          <w:sz w:val="32"/>
          <w:szCs w:val="32"/>
          <w:lang w:eastAsia="zh-CN"/>
        </w:rPr>
        <w:t>报到：2024年</w:t>
      </w:r>
      <w:r>
        <w:rPr>
          <w:rFonts w:hint="eastAsia" w:ascii="宋体" w:hAnsi="宋体" w:eastAsia="方正仿宋_GBK" w:cs="宋体"/>
          <w:w w:val="100"/>
          <w:sz w:val="32"/>
          <w:szCs w:val="32"/>
          <w:lang w:val="en-US" w:eastAsia="zh-CN"/>
        </w:rPr>
        <w:t>1</w:t>
      </w:r>
      <w:r>
        <w:rPr>
          <w:rFonts w:hint="default" w:ascii="宋体" w:hAnsi="宋体" w:eastAsia="方正仿宋_GBK" w:cs="宋体"/>
          <w:w w:val="100"/>
          <w:sz w:val="32"/>
          <w:szCs w:val="32"/>
          <w:lang w:eastAsia="zh-CN"/>
        </w:rPr>
        <w:t>2</w:t>
      </w:r>
      <w:r>
        <w:rPr>
          <w:rFonts w:hint="eastAsia" w:ascii="宋体" w:hAnsi="宋体" w:eastAsia="方正仿宋_GBK" w:cs="宋体"/>
          <w:w w:val="100"/>
          <w:sz w:val="32"/>
          <w:szCs w:val="32"/>
          <w:lang w:val="en-US" w:eastAsia="zh-CN"/>
        </w:rPr>
        <w:t>月2日10：30前在科技文化体育中心报到</w:t>
      </w:r>
      <w:r>
        <w:rPr>
          <w:rFonts w:hint="default" w:ascii="宋体" w:hAnsi="宋体" w:eastAsia="方正仿宋_GBK" w:cs="宋体"/>
          <w:w w:val="100"/>
          <w:sz w:val="32"/>
          <w:szCs w:val="32"/>
          <w:lang w:val="en-US" w:eastAsia="zh-CN"/>
        </w:rPr>
        <w:t>。各支代表队报到时须提供报名表原件1份</w:t>
      </w:r>
      <w:r>
        <w:rPr>
          <w:rFonts w:hint="eastAsia" w:ascii="宋体" w:hAnsi="宋体" w:eastAsia="方正仿宋_GBK" w:cs="宋体"/>
          <w:w w:val="100"/>
          <w:sz w:val="32"/>
          <w:szCs w:val="32"/>
          <w:lang w:val="en-US" w:eastAsia="zh-CN"/>
        </w:rPr>
        <w:t>、</w:t>
      </w:r>
      <w:r>
        <w:rPr>
          <w:rFonts w:hint="default" w:ascii="宋体" w:hAnsi="宋体" w:eastAsia="方正仿宋_GBK" w:cs="宋体"/>
          <w:w w:val="100"/>
          <w:sz w:val="32"/>
          <w:szCs w:val="32"/>
          <w:lang w:val="en-US" w:eastAsia="zh-CN"/>
        </w:rPr>
        <w:t>承诺书原件1份，运动员携带二代身份证原件和户口本扫描件或复印件、个人意外伤害保险单原件、县级以上医院开具的健康证明。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小标宋_GBK" w:cs="宋体"/>
          <w:spacing w:val="-20"/>
          <w:w w:val="100"/>
          <w:sz w:val="44"/>
          <w:szCs w:val="44"/>
          <w:lang w:val="en-US" w:eastAsia="zh-CN"/>
        </w:rPr>
      </w:pPr>
      <w:r>
        <w:rPr>
          <w:rFonts w:hint="eastAsia" w:ascii="宋体" w:hAnsi="宋体" w:eastAsia="方正黑体_GBK" w:cs="宋体"/>
          <w:w w:val="100"/>
          <w:sz w:val="32"/>
          <w:szCs w:val="32"/>
          <w:lang w:val="en-US" w:eastAsia="zh-CN"/>
        </w:rPr>
        <w:t>九、该规程解释权归赛事主办单位，未尽事宜，另行通知。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排球</w:t>
      </w:r>
      <w:r>
        <w:rPr>
          <w:rFonts w:hint="eastAsia" w:ascii="宋体" w:hAnsi="宋体" w:eastAsia="方正小标宋_GBK" w:cs="宋体"/>
          <w:spacing w:val="-20"/>
          <w:w w:val="100"/>
          <w:sz w:val="44"/>
          <w:szCs w:val="44"/>
          <w:lang w:eastAsia="zh-CN"/>
        </w:rPr>
        <w:t>项目</w:t>
      </w:r>
      <w:r>
        <w:rPr>
          <w:rFonts w:hint="eastAsia" w:ascii="宋体" w:hAnsi="宋体" w:eastAsia="方正小标宋_GBK" w:cs="宋体"/>
          <w:spacing w:val="-20"/>
          <w:w w:val="100"/>
          <w:sz w:val="44"/>
          <w:szCs w:val="44"/>
          <w:lang w:val="en-US" w:eastAsia="zh-CN"/>
        </w:rPr>
        <w:t>报名表</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080"/>
        <w:gridCol w:w="1876"/>
        <w:gridCol w:w="1443"/>
        <w:gridCol w:w="1080"/>
        <w:gridCol w:w="490"/>
        <w:gridCol w:w="135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代表队名称</w:t>
            </w:r>
          </w:p>
        </w:tc>
        <w:tc>
          <w:tcPr>
            <w:tcW w:w="75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领队姓名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教练员姓名</w:t>
            </w:r>
          </w:p>
        </w:tc>
        <w:tc>
          <w:tcPr>
            <w:tcW w:w="3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c>
          <w:tcPr>
            <w:tcW w:w="15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26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仿宋_GB2312" w:cs="宋体"/>
                <w:w w:val="1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52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b/>
                <w:bCs/>
                <w:w w:val="100"/>
                <w:sz w:val="32"/>
                <w:szCs w:val="32"/>
                <w:vertAlign w:val="baseline"/>
                <w:lang w:val="en-US" w:eastAsia="zh-CN"/>
              </w:rPr>
              <w:t>运动员信息栏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球员号码</w:t>
            </w: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姓名</w:t>
            </w: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身份证号码</w:t>
            </w: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联系电话</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32"/>
                <w:szCs w:val="32"/>
                <w:vertAlign w:val="baseline"/>
                <w:lang w:val="en-US" w:eastAsia="zh-CN"/>
              </w:rPr>
            </w:pPr>
            <w:r>
              <w:rPr>
                <w:rFonts w:hint="eastAsia" w:ascii="宋体" w:hAnsi="宋体" w:eastAsia="仿宋_GB2312" w:cs="宋体"/>
                <w:w w:val="1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95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252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84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宋体" w:hAnsi="宋体" w:eastAsia="仿宋_GB2312" w:cs="宋体"/>
                <w:w w:val="10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宋体" w:hAnsi="宋体" w:eastAsia="黑体" w:cs="宋体"/>
          <w:spacing w:val="0"/>
          <w:w w:val="100"/>
          <w:sz w:val="32"/>
          <w:szCs w:val="32"/>
          <w:lang w:eastAsia="zh-CN"/>
        </w:rPr>
      </w:pPr>
      <w:r>
        <w:rPr>
          <w:rFonts w:hint="eastAsia" w:ascii="宋体" w:hAnsi="宋体" w:eastAsia="黑体" w:cs="宋体"/>
          <w:spacing w:val="0"/>
          <w:w w:val="100"/>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宋体" w:hAnsi="宋体" w:eastAsia="方正黑体_GBK" w:cs="宋体"/>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黑体_GBK" w:cs="宋体"/>
          <w:spacing w:val="-20"/>
          <w:w w:val="100"/>
          <w:sz w:val="32"/>
          <w:szCs w:val="32"/>
          <w:lang w:val="en-US" w:eastAsia="zh-CN"/>
        </w:rPr>
      </w:pPr>
      <w:r>
        <w:rPr>
          <w:rFonts w:hint="eastAsia" w:ascii="宋体" w:hAnsi="宋体" w:eastAsia="方正小标宋_GBK" w:cs="宋体"/>
          <w:spacing w:val="-20"/>
          <w:w w:val="100"/>
          <w:sz w:val="44"/>
          <w:szCs w:val="44"/>
          <w:lang w:val="en-US" w:eastAsia="zh-CN"/>
        </w:rPr>
        <w:t>新疆是个好地方·2024年新疆群众“三大球”</w:t>
      </w:r>
      <w:r>
        <w:rPr>
          <w:rFonts w:hint="default" w:ascii="宋体" w:hAnsi="宋体" w:eastAsia="方正小标宋_GBK" w:cs="宋体"/>
          <w:spacing w:val="-20"/>
          <w:w w:val="100"/>
          <w:sz w:val="44"/>
          <w:szCs w:val="44"/>
          <w:lang w:eastAsia="zh-CN"/>
        </w:rPr>
        <w:t>联赛</w:t>
      </w:r>
      <w:r>
        <w:rPr>
          <w:rFonts w:hint="eastAsia" w:ascii="宋体" w:hAnsi="宋体" w:eastAsia="方正小标宋_GBK" w:cs="宋体"/>
          <w:spacing w:val="-20"/>
          <w:w w:val="100"/>
          <w:sz w:val="44"/>
          <w:szCs w:val="44"/>
          <w:lang w:val="en-US" w:eastAsia="zh-CN"/>
        </w:rPr>
        <w:t>暨阿合奇县第一届“阿合奇杯”“三大球”联赛</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宋体"/>
          <w:spacing w:val="-20"/>
          <w:w w:val="100"/>
          <w:sz w:val="44"/>
          <w:szCs w:val="44"/>
          <w:lang w:val="en-US" w:eastAsia="zh-CN"/>
        </w:rPr>
      </w:pPr>
      <w:r>
        <w:rPr>
          <w:rFonts w:hint="eastAsia" w:ascii="宋体" w:hAnsi="宋体" w:eastAsia="方正小标宋_GBK" w:cs="宋体"/>
          <w:spacing w:val="-20"/>
          <w:w w:val="100"/>
          <w:sz w:val="44"/>
          <w:szCs w:val="44"/>
          <w:lang w:val="en-US" w:eastAsia="zh-CN"/>
        </w:rPr>
        <w:t>自愿参赛责任书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768" w:firstLineChars="200"/>
        <w:jc w:val="center"/>
        <w:textAlignment w:val="auto"/>
        <w:rPr>
          <w:rFonts w:hint="default" w:ascii="宋体" w:hAnsi="宋体" w:eastAsia="方正小标宋_GBK" w:cs="宋体"/>
          <w:spacing w:val="-28"/>
          <w:w w:val="10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1.我完全了解自己的身体状况，确认自己的健康状况良好；没有任何身体不适或疾病(包括先天性心脏病、风湿性心脏病、高血压、脑血管疾病、心肌炎、其他心脏病、冠状动脉病、严重心律不齐、血糖过高或过低的糖尿病，以及其他不适合相关运动的疾病),因此我郑重声明，可以正常参加比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2.我充分了解比赛期间有潜在的危险，以及可能由此而导 致的受伤或事故，我会竭尽所能，以对自己安全负责任的态度参赛。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3.我本人愿意遵守比赛的所有规则和规定；如果本人在比 赛过程中发现或注意到任何风险和潜在风险，本人将立刻终止 比赛。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4.我本人以及我的继承人、代理人、个人代表或亲属将放弃追究所有非组委会过失导致的伤残、损失或死亡的权利。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5.我本人同意接受组委会在比赛期间提供的现场急救和送医治疗，急救和治疗发生的相关费用由本人负担。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6.我本人遵守反兴奋剂法律法规，自觉接受兴奋剂检查</w:t>
      </w:r>
      <w:r>
        <w:rPr>
          <w:rFonts w:hint="eastAsia" w:ascii="宋体" w:hAnsi="宋体" w:eastAsia="方正仿宋_GBK" w:cs="宋体"/>
          <w:spacing w:val="0"/>
          <w:w w:val="100"/>
          <w:sz w:val="32"/>
          <w:szCs w:val="32"/>
          <w:lang w:val="en-US" w:eastAsia="zh-CN"/>
        </w:rPr>
        <w:t>，</w:t>
      </w:r>
      <w:r>
        <w:rPr>
          <w:rFonts w:hint="default" w:ascii="宋体" w:hAnsi="宋体" w:eastAsia="方正仿宋_GBK" w:cs="宋体"/>
          <w:spacing w:val="0"/>
          <w:w w:val="100"/>
          <w:sz w:val="32"/>
          <w:szCs w:val="32"/>
          <w:lang w:val="en-US" w:eastAsia="zh-CN"/>
        </w:rPr>
        <w:t>绝不购买、携带、使用违禁药品和营养品。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val="en-US" w:eastAsia="zh-CN"/>
        </w:rPr>
        <w:t>7.本人已认真阅读并全面理解以上内容，且对上述所有内容予以确认并承担相应的法律责任，本人签署此责任书纯属自愿。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eastAsia="zh-CN"/>
        </w:rPr>
      </w:pPr>
      <w:r>
        <w:rPr>
          <w:rFonts w:hint="eastAsia" w:ascii="宋体" w:hAnsi="宋体" w:eastAsia="方正仿宋_GBK" w:cs="宋体"/>
          <w:spacing w:val="0"/>
          <w:w w:val="100"/>
          <w:sz w:val="32"/>
          <w:szCs w:val="32"/>
          <w:lang w:val="en-US" w:eastAsia="zh-CN"/>
        </w:rPr>
        <w:t>领队：              教练：</w:t>
      </w:r>
      <w:r>
        <w:rPr>
          <w:rFonts w:hint="default" w:ascii="宋体" w:hAnsi="宋体" w:eastAsia="方正仿宋_GBK" w:cs="宋体"/>
          <w:spacing w:val="0"/>
          <w:w w:val="10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宋体" w:hAnsi="宋体" w:eastAsia="方正仿宋_GBK" w:cs="宋体"/>
          <w:spacing w:val="0"/>
          <w:w w:val="100"/>
          <w:sz w:val="32"/>
          <w:szCs w:val="32"/>
          <w:lang w:eastAsia="zh-CN"/>
        </w:rPr>
      </w:pPr>
      <w:r>
        <w:rPr>
          <w:rFonts w:hint="eastAsia" w:ascii="宋体" w:hAnsi="宋体" w:eastAsia="方正仿宋_GBK" w:cs="宋体"/>
          <w:spacing w:val="0"/>
          <w:w w:val="100"/>
          <w:sz w:val="32"/>
          <w:szCs w:val="32"/>
          <w:lang w:val="en-US" w:eastAsia="zh-CN"/>
        </w:rPr>
        <w:t>全体运动员</w:t>
      </w:r>
      <w:r>
        <w:rPr>
          <w:rFonts w:hint="default" w:ascii="宋体" w:hAnsi="宋体" w:eastAsia="方正仿宋_GBK" w:cs="宋体"/>
          <w:spacing w:val="0"/>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r>
        <w:rPr>
          <w:rFonts w:hint="default" w:ascii="宋体" w:hAnsi="宋体" w:eastAsia="方正仿宋_GBK" w:cs="宋体"/>
          <w:spacing w:val="0"/>
          <w:w w:val="100"/>
          <w:sz w:val="32"/>
          <w:szCs w:val="32"/>
          <w:lang w:eastAsia="zh-CN"/>
        </w:rPr>
        <w:t xml:space="preserve">                              </w:t>
      </w:r>
      <w:r>
        <w:rPr>
          <w:rFonts w:hint="eastAsia" w:ascii="宋体" w:hAnsi="宋体" w:eastAsia="方正仿宋_GBK" w:cs="宋体"/>
          <w:spacing w:val="0"/>
          <w:w w:val="100"/>
          <w:sz w:val="32"/>
          <w:szCs w:val="32"/>
          <w:lang w:val="en-US" w:eastAsia="zh-CN"/>
        </w:rPr>
        <w:t>2024年  月  日</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both"/>
        <w:textAlignment w:val="auto"/>
        <w:rPr>
          <w:rFonts w:hint="eastAsia" w:ascii="宋体" w:hAnsi="宋体" w:eastAsia="方正仿宋_GBK" w:cs="宋体"/>
          <w:spacing w:val="0"/>
          <w:w w:val="10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jc w:val="center"/>
        <w:textAlignment w:val="auto"/>
        <w:rPr>
          <w:rFonts w:hint="eastAsia" w:ascii="宋体" w:hAnsi="宋体" w:eastAsia="方正小标宋简体" w:cs="宋体"/>
          <w:spacing w:val="0"/>
          <w:w w:val="100"/>
          <w:sz w:val="44"/>
          <w:szCs w:val="44"/>
          <w:lang w:val="en-US" w:eastAsia="zh-CN"/>
        </w:rPr>
      </w:pPr>
      <w:bookmarkStart w:id="0" w:name="_GoBack"/>
      <w:bookmarkEnd w:id="0"/>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976DC"/>
    <w:rsid w:val="3529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ind w:firstLine="880" w:firstLineChars="200"/>
      <w:textAlignment w:val="baseline"/>
    </w:pPr>
    <w:rPr>
      <w:b/>
      <w:sz w:val="32"/>
    </w:r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spacing w:before="100" w:beforeAutospacing="1"/>
      <w:ind w:left="0" w:firstLine="420" w:firstLineChars="200"/>
    </w:pPr>
  </w:style>
  <w:style w:type="table" w:styleId="8">
    <w:name w:val="Table Grid"/>
    <w:basedOn w:val="7"/>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2024-11-21T10:32:00Z</dcterms:created>
  <dc:creator>1</dc:creator>
  <cp:lastModifiedBy>1</cp:lastModifiedBy>
  <dcterms:modified xsi:type="dcterms:W3CDTF">2024-11-21T10:33:47Z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4E38A3C8D811435F855CCD212DDDAF9B</vt:lpwstr>
  </property>
</Properties>
</file>